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A58B" w14:textId="2A779428" w:rsidR="0094682C" w:rsidRPr="00BE3CB4" w:rsidRDefault="002E02AE" w:rsidP="00C45952">
      <w:pPr>
        <w:spacing w:line="276" w:lineRule="auto"/>
        <w:jc w:val="center"/>
        <w:rPr>
          <w:rFonts w:ascii="Times New Roman" w:hAnsi="Times New Roman" w:cs="Times New Roman"/>
          <w:b/>
          <w:sz w:val="28"/>
          <w:szCs w:val="28"/>
        </w:rPr>
      </w:pPr>
      <w:r w:rsidRPr="00BE3CB4">
        <w:rPr>
          <w:rFonts w:ascii="Times New Roman" w:hAnsi="Times New Roman" w:cs="Times New Roman"/>
          <w:b/>
          <w:sz w:val="28"/>
          <w:szCs w:val="28"/>
        </w:rPr>
        <w:t>Zen A</w:t>
      </w:r>
      <w:r w:rsidR="00E34488" w:rsidRPr="00BE3CB4">
        <w:rPr>
          <w:rFonts w:ascii="Times New Roman" w:hAnsi="Times New Roman" w:cs="Times New Roman"/>
          <w:b/>
          <w:sz w:val="28"/>
          <w:szCs w:val="28"/>
        </w:rPr>
        <w:t xml:space="preserve">esthetics and </w:t>
      </w:r>
      <w:r w:rsidRPr="00BE3CB4">
        <w:rPr>
          <w:rFonts w:ascii="Times New Roman" w:hAnsi="Times New Roman" w:cs="Times New Roman"/>
          <w:b/>
          <w:sz w:val="28"/>
          <w:szCs w:val="28"/>
        </w:rPr>
        <w:t>Ani</w:t>
      </w:r>
      <w:bookmarkStart w:id="0" w:name="_GoBack"/>
      <w:bookmarkEnd w:id="0"/>
      <w:r w:rsidRPr="00BE3CB4">
        <w:rPr>
          <w:rFonts w:ascii="Times New Roman" w:hAnsi="Times New Roman" w:cs="Times New Roman"/>
          <w:b/>
          <w:sz w:val="28"/>
          <w:szCs w:val="28"/>
        </w:rPr>
        <w:t>mated P</w:t>
      </w:r>
      <w:r w:rsidR="00E34488" w:rsidRPr="00BE3CB4">
        <w:rPr>
          <w:rFonts w:ascii="Times New Roman" w:hAnsi="Times New Roman" w:cs="Times New Roman"/>
          <w:b/>
          <w:sz w:val="28"/>
          <w:szCs w:val="28"/>
        </w:rPr>
        <w:t>erception</w:t>
      </w:r>
      <w:r w:rsidRPr="00BE3CB4">
        <w:rPr>
          <w:rFonts w:ascii="Times New Roman" w:hAnsi="Times New Roman" w:cs="Times New Roman"/>
          <w:b/>
          <w:sz w:val="28"/>
          <w:szCs w:val="28"/>
        </w:rPr>
        <w:t xml:space="preserve">: Excerpts from </w:t>
      </w:r>
      <w:proofErr w:type="spellStart"/>
      <w:r w:rsidRPr="00BE3CB4">
        <w:rPr>
          <w:rFonts w:ascii="Times New Roman" w:hAnsi="Times New Roman" w:cs="Times New Roman"/>
          <w:b/>
          <w:sz w:val="28"/>
          <w:szCs w:val="28"/>
        </w:rPr>
        <w:t>Bai’s</w:t>
      </w:r>
      <w:proofErr w:type="spellEnd"/>
      <w:r w:rsidRPr="00BE3CB4">
        <w:rPr>
          <w:rFonts w:ascii="Times New Roman" w:hAnsi="Times New Roman" w:cs="Times New Roman"/>
          <w:b/>
          <w:sz w:val="28"/>
          <w:szCs w:val="28"/>
        </w:rPr>
        <w:t xml:space="preserve"> Published Works</w:t>
      </w:r>
      <w:r w:rsidR="005E0B47" w:rsidRPr="00BE3CB4">
        <w:rPr>
          <w:rFonts w:ascii="Times New Roman" w:hAnsi="Times New Roman" w:cs="Times New Roman"/>
          <w:b/>
          <w:sz w:val="28"/>
          <w:szCs w:val="28"/>
        </w:rPr>
        <w:t xml:space="preserve"> on Zen Aesthetics</w:t>
      </w:r>
    </w:p>
    <w:p w14:paraId="56D9A63A" w14:textId="37456439" w:rsidR="00E34488" w:rsidRPr="00BE3CB4" w:rsidRDefault="002E02AE" w:rsidP="00C45952">
      <w:pPr>
        <w:tabs>
          <w:tab w:val="left" w:pos="720"/>
          <w:tab w:val="left" w:pos="851"/>
        </w:tabs>
        <w:spacing w:line="276" w:lineRule="auto"/>
        <w:ind w:left="851" w:hanging="851"/>
        <w:rPr>
          <w:rFonts w:ascii="Times New Roman" w:hAnsi="Times New Roman" w:cs="Times New Roman"/>
          <w:color w:val="0000FF"/>
        </w:rPr>
      </w:pPr>
      <w:r w:rsidRPr="00BE3CB4">
        <w:rPr>
          <w:rFonts w:ascii="Times New Roman" w:hAnsi="Times New Roman" w:cs="Times New Roman"/>
          <w:color w:val="0000FF"/>
        </w:rPr>
        <w:t xml:space="preserve">1) </w:t>
      </w:r>
      <w:r w:rsidR="00E34488" w:rsidRPr="00BE3CB4">
        <w:rPr>
          <w:rFonts w:ascii="Times New Roman" w:hAnsi="Times New Roman" w:cs="Times New Roman"/>
          <w:color w:val="0000FF"/>
        </w:rPr>
        <w:t xml:space="preserve">Excerpts from: Bai, H. (2003). Learning from Zen arts: A lesson in intrinsic valuation. </w:t>
      </w:r>
      <w:r w:rsidR="00E34488" w:rsidRPr="00BE3CB4">
        <w:rPr>
          <w:rFonts w:ascii="Times New Roman" w:hAnsi="Times New Roman" w:cs="Times New Roman"/>
          <w:i/>
          <w:color w:val="0000FF"/>
        </w:rPr>
        <w:t>Journal of the Canadian Association for Curriculum Studies,</w:t>
      </w:r>
      <w:r w:rsidR="00E34488" w:rsidRPr="00BE3CB4">
        <w:rPr>
          <w:rFonts w:ascii="Times New Roman" w:hAnsi="Times New Roman" w:cs="Times New Roman"/>
          <w:color w:val="0000FF"/>
        </w:rPr>
        <w:t xml:space="preserve"> </w:t>
      </w:r>
      <w:r w:rsidR="00E34488" w:rsidRPr="00BE3CB4">
        <w:rPr>
          <w:rFonts w:ascii="Times New Roman" w:hAnsi="Times New Roman" w:cs="Times New Roman"/>
          <w:i/>
          <w:color w:val="0000FF"/>
        </w:rPr>
        <w:t>1</w:t>
      </w:r>
      <w:r w:rsidR="00E34488" w:rsidRPr="00BE3CB4">
        <w:rPr>
          <w:rFonts w:ascii="Times New Roman" w:hAnsi="Times New Roman" w:cs="Times New Roman"/>
          <w:color w:val="0000FF"/>
        </w:rPr>
        <w:t xml:space="preserve">(2), 1–14. </w:t>
      </w:r>
    </w:p>
    <w:p w14:paraId="76CAEC03" w14:textId="77777777" w:rsidR="00E34488" w:rsidRPr="00BE3CB4" w:rsidRDefault="00E34488" w:rsidP="00C45952">
      <w:pPr>
        <w:spacing w:line="276" w:lineRule="auto"/>
        <w:rPr>
          <w:rFonts w:ascii="Times New Roman" w:hAnsi="Times New Roman" w:cs="Times New Roman"/>
        </w:rPr>
      </w:pPr>
    </w:p>
    <w:p w14:paraId="61CD3356"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EXPLODING DUALISM</w:t>
      </w:r>
    </w:p>
    <w:p w14:paraId="18375B03" w14:textId="09F7F0D8"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Conventionally, we think of beauty as the property of a thing.  Hence we speak of the beauty of things. We then go on thinking about the nature of this property, which is what we usually mean by aesthetics.  But this way of thinking of beauty is epistemologically untenable for the simple reason that it is meaningless to speak of beauty outside human experience.  Beauty is a quality of experience, and experience is neither subjectivist ("all is in one's head") nor objectivist ("it's out there). To characterize experience as either subjectivist or objectivist lands us in an epistemological conundrum from which we cannot extricate ourselves. It is better not to subscribe to the objectivist-subjectivist dualism to begin with. We may speak as if beauty is a property of things, but, in order </w:t>
      </w:r>
      <w:r w:rsidR="008820B6">
        <w:rPr>
          <w:rFonts w:ascii="Times New Roman" w:hAnsi="Times New Roman" w:cs="Times New Roman"/>
        </w:rPr>
        <w:t xml:space="preserve">to </w:t>
      </w:r>
      <w:r w:rsidRPr="00BE3CB4">
        <w:rPr>
          <w:rFonts w:ascii="Times New Roman" w:hAnsi="Times New Roman" w:cs="Times New Roman"/>
        </w:rPr>
        <w:t xml:space="preserve">not commit an epistemological nonsense, we should understand this property-talk only </w:t>
      </w:r>
      <w:proofErr w:type="spellStart"/>
      <w:r w:rsidRPr="00BE3CB4">
        <w:rPr>
          <w:rFonts w:ascii="Times New Roman" w:hAnsi="Times New Roman" w:cs="Times New Roman"/>
        </w:rPr>
        <w:t>subjunctively</w:t>
      </w:r>
      <w:proofErr w:type="spellEnd"/>
      <w:r w:rsidRPr="00BE3CB4">
        <w:rPr>
          <w:rFonts w:ascii="Times New Roman" w:hAnsi="Times New Roman" w:cs="Times New Roman"/>
        </w:rPr>
        <w:t xml:space="preserve">: as if things have beauty.  Strictly speaking, beauty is not a property of anything, just as </w:t>
      </w:r>
      <w:proofErr w:type="spellStart"/>
      <w:r w:rsidRPr="00BE3CB4">
        <w:rPr>
          <w:rFonts w:ascii="Times New Roman" w:hAnsi="Times New Roman" w:cs="Times New Roman"/>
        </w:rPr>
        <w:t>colour</w:t>
      </w:r>
      <w:proofErr w:type="spellEnd"/>
      <w:r w:rsidRPr="00BE3CB4">
        <w:rPr>
          <w:rFonts w:ascii="Times New Roman" w:hAnsi="Times New Roman" w:cs="Times New Roman"/>
        </w:rPr>
        <w:t xml:space="preserve"> is not a property of things. Subscribing to this understanding commits us to a more general epistemological position of the inseparability of the perceiver and the perceived. In experience, there is never a perceiver independent of the perceived, and vice versa.  To speak of experience is to speak of the perceiver and the perceived as an inseparable unity. Experience is this unity.  The perceiver and the perceived are not two separate, independent entities, and the perception is not something that the perceiver does to the perceived (the process known as 'representation'). The perceiver and the perceived that we conventionally speak of as two separate entities are co-emergent aspects of a single process. If they were </w:t>
      </w:r>
      <w:proofErr w:type="spellStart"/>
      <w:r w:rsidRPr="00BE3CB4">
        <w:rPr>
          <w:rFonts w:ascii="Times New Roman" w:hAnsi="Times New Roman" w:cs="Times New Roman"/>
        </w:rPr>
        <w:t>separte</w:t>
      </w:r>
      <w:proofErr w:type="spellEnd"/>
      <w:r w:rsidRPr="00BE3CB4">
        <w:rPr>
          <w:rFonts w:ascii="Times New Roman" w:hAnsi="Times New Roman" w:cs="Times New Roman"/>
        </w:rPr>
        <w:t xml:space="preserve"> entities, then, we should be able to catch the perceiver apart from the perceived, and vice versa. But this is never the case. In the act of perception, the perceiver and the perceived arise together simultaneously. What this means is not that an act of coordination is </w:t>
      </w:r>
      <w:proofErr w:type="spellStart"/>
      <w:r w:rsidRPr="00BE3CB4">
        <w:rPr>
          <w:rFonts w:ascii="Times New Roman" w:hAnsi="Times New Roman" w:cs="Times New Roman"/>
        </w:rPr>
        <w:t>occuring</w:t>
      </w:r>
      <w:proofErr w:type="spellEnd"/>
      <w:r w:rsidRPr="00BE3CB4">
        <w:rPr>
          <w:rFonts w:ascii="Times New Roman" w:hAnsi="Times New Roman" w:cs="Times New Roman"/>
        </w:rPr>
        <w:t xml:space="preserve"> between two separate entities, but that it is ultimately impossible to separate the perceiver and the perceived. We can use all kinds of analogies to illustrate the meaning here: a physical object and its shadow; </w:t>
      </w:r>
      <w:proofErr w:type="spellStart"/>
      <w:r w:rsidRPr="00BE3CB4">
        <w:rPr>
          <w:rFonts w:ascii="Times New Roman" w:hAnsi="Times New Roman" w:cs="Times New Roman"/>
        </w:rPr>
        <w:t>colour</w:t>
      </w:r>
      <w:proofErr w:type="spellEnd"/>
      <w:r w:rsidRPr="00BE3CB4">
        <w:rPr>
          <w:rFonts w:ascii="Times New Roman" w:hAnsi="Times New Roman" w:cs="Times New Roman"/>
        </w:rPr>
        <w:t xml:space="preserve"> and extension; what is inside and what is outside; skin and the flesh underneath. In all these instances, what we have is the phenomenon whereby we conventionally speak of things as if they are separate, self-contained, independent entities. But there cannot be </w:t>
      </w:r>
      <w:proofErr w:type="spellStart"/>
      <w:r w:rsidRPr="00BE3CB4">
        <w:rPr>
          <w:rFonts w:ascii="Times New Roman" w:hAnsi="Times New Roman" w:cs="Times New Roman"/>
        </w:rPr>
        <w:t>colour</w:t>
      </w:r>
      <w:proofErr w:type="spellEnd"/>
      <w:r w:rsidRPr="00BE3CB4">
        <w:rPr>
          <w:rFonts w:ascii="Times New Roman" w:hAnsi="Times New Roman" w:cs="Times New Roman"/>
        </w:rPr>
        <w:t xml:space="preserve"> without extension; there cannot be inside without outside, and so on.   </w:t>
      </w:r>
    </w:p>
    <w:p w14:paraId="1EAB43BB" w14:textId="360C2419" w:rsidR="00E34488" w:rsidRPr="00BE3CB4" w:rsidRDefault="008820B6" w:rsidP="00C45952">
      <w:pPr>
        <w:spacing w:line="276" w:lineRule="auto"/>
        <w:rPr>
          <w:rFonts w:ascii="Times New Roman" w:hAnsi="Times New Roman" w:cs="Times New Roman"/>
        </w:rPr>
      </w:pPr>
      <w:r>
        <w:rPr>
          <w:rFonts w:ascii="Times New Roman" w:hAnsi="Times New Roman" w:cs="Times New Roman"/>
        </w:rPr>
        <w:lastRenderedPageBreak/>
        <w:tab/>
        <w:t>But, "Hold on!"</w:t>
      </w:r>
      <w:r w:rsidR="00E34488" w:rsidRPr="00BE3CB4">
        <w:rPr>
          <w:rFonts w:ascii="Times New Roman" w:hAnsi="Times New Roman" w:cs="Times New Roman"/>
        </w:rPr>
        <w:t xml:space="preserve"> interjects a voice of ordinary perception, also known as realism. "If experience is necessarily an event of unity, how come we actually experience the perceiver and the perceived to be two separate entities? For example</w:t>
      </w:r>
      <w:r w:rsidR="003934C6">
        <w:rPr>
          <w:rFonts w:ascii="Times New Roman" w:hAnsi="Times New Roman" w:cs="Times New Roman"/>
        </w:rPr>
        <w:t>, I am seeing a catalpa tree yo</w:t>
      </w:r>
      <w:r w:rsidR="00E34488" w:rsidRPr="00BE3CB4">
        <w:rPr>
          <w:rFonts w:ascii="Times New Roman" w:hAnsi="Times New Roman" w:cs="Times New Roman"/>
        </w:rPr>
        <w:t xml:space="preserve">nder in my backyard, and I have no illusion that that I am sitting here and the tree is standing there, and that we are two separate organisms.  I am not a tree; the catalpa tree yonder is not </w:t>
      </w:r>
      <w:proofErr w:type="gramStart"/>
      <w:r w:rsidR="00E34488" w:rsidRPr="00BE3CB4">
        <w:rPr>
          <w:rFonts w:ascii="Times New Roman" w:hAnsi="Times New Roman" w:cs="Times New Roman"/>
        </w:rPr>
        <w:t>me</w:t>
      </w:r>
      <w:proofErr w:type="gramEnd"/>
      <w:r w:rsidR="00E34488" w:rsidRPr="00BE3CB4">
        <w:rPr>
          <w:rFonts w:ascii="Times New Roman" w:hAnsi="Times New Roman" w:cs="Times New Roman"/>
        </w:rPr>
        <w:t>! The catalpa has no idea who I am; it has no access to the pain I am suffering from just now. I sure don't feel like a tree, le</w:t>
      </w:r>
      <w:r w:rsidR="003934C6">
        <w:rPr>
          <w:rFonts w:ascii="Times New Roman" w:hAnsi="Times New Roman" w:cs="Times New Roman"/>
        </w:rPr>
        <w:t>t alone that particular tree yo</w:t>
      </w:r>
      <w:r w:rsidR="00E34488" w:rsidRPr="00BE3CB4">
        <w:rPr>
          <w:rFonts w:ascii="Times New Roman" w:hAnsi="Times New Roman" w:cs="Times New Roman"/>
        </w:rPr>
        <w:t xml:space="preserve">nder. As far as I am concerned, the tree and I are two distinctly separate entities. My existence maybe contingently affected by it, but I certainly am not essentially constituted by it. If the tree were cut down today, I might feel upset and sad, but I remain the same person. The same goes for the tree." </w:t>
      </w:r>
    </w:p>
    <w:p w14:paraId="2B5214E8" w14:textId="7CFCFE91"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Let us engage the voice of ordinary perception in an epistemological debate. Getting started may be a struggle, though, since what is required to seriously enter into an epistemological debate is the very understanding that how we see the world and act in it is a matter of conceptual </w:t>
      </w:r>
      <w:proofErr w:type="spellStart"/>
      <w:r w:rsidRPr="00BE3CB4">
        <w:rPr>
          <w:rFonts w:ascii="Times New Roman" w:hAnsi="Times New Roman" w:cs="Times New Roman"/>
        </w:rPr>
        <w:t>enframing</w:t>
      </w:r>
      <w:proofErr w:type="spellEnd"/>
      <w:r w:rsidRPr="00BE3CB4">
        <w:rPr>
          <w:rFonts w:ascii="Times New Roman" w:hAnsi="Times New Roman" w:cs="Times New Roman"/>
        </w:rPr>
        <w:t>. In other words, we need epistemology in order to enter into an epistemological discussion! But this is not an impossible situation, as it might at firs</w:t>
      </w:r>
      <w:r w:rsidR="003934C6">
        <w:rPr>
          <w:rFonts w:ascii="Times New Roman" w:hAnsi="Times New Roman" w:cs="Times New Roman"/>
        </w:rPr>
        <w:t>t appear, thanks to that marvelous capacity we all are po</w:t>
      </w:r>
      <w:r w:rsidRPr="00BE3CB4">
        <w:rPr>
          <w:rFonts w:ascii="Times New Roman" w:hAnsi="Times New Roman" w:cs="Times New Roman"/>
        </w:rPr>
        <w:t xml:space="preserve">tentially capable of, namely self-reflexivity. Here, I do not mean a formalized, articulated analytic understanding of our cognition, which constitutes the formal study of epistemology. Rather, I have in mind something much more basic and general, namely, being able to recognize, however intuitively, that how one apprehends the world is just one possibility among an infinite number of others and that these possibilities depend greatly on points of view facilitated by socio-historical, cultural frames. Although I posited this recognition here as a basic and general human capacity, this awareness is probably not too easy to come by because of the fact our cognition is </w:t>
      </w:r>
      <w:proofErr w:type="spellStart"/>
      <w:r w:rsidRPr="00BE3CB4">
        <w:rPr>
          <w:rFonts w:ascii="Times New Roman" w:hAnsi="Times New Roman" w:cs="Times New Roman"/>
        </w:rPr>
        <w:t>normatized</w:t>
      </w:r>
      <w:proofErr w:type="spellEnd"/>
      <w:r w:rsidRPr="00BE3CB4">
        <w:rPr>
          <w:rFonts w:ascii="Times New Roman" w:hAnsi="Times New Roman" w:cs="Times New Roman"/>
        </w:rPr>
        <w:t xml:space="preserve">. One apperceives and apprehends the world in a certain way precisely because this way has been </w:t>
      </w:r>
      <w:proofErr w:type="spellStart"/>
      <w:r w:rsidRPr="00BE3CB4">
        <w:rPr>
          <w:rFonts w:ascii="Times New Roman" w:hAnsi="Times New Roman" w:cs="Times New Roman"/>
        </w:rPr>
        <w:t>normatized</w:t>
      </w:r>
      <w:proofErr w:type="spellEnd"/>
      <w:r w:rsidRPr="00BE3CB4">
        <w:rPr>
          <w:rFonts w:ascii="Times New Roman" w:hAnsi="Times New Roman" w:cs="Times New Roman"/>
        </w:rPr>
        <w:t xml:space="preserve"> in oneself as an individual. The very fact that the world appears this or that way rather than one sees the world as this or that is evidence of </w:t>
      </w:r>
      <w:proofErr w:type="spellStart"/>
      <w:r w:rsidRPr="00BE3CB4">
        <w:rPr>
          <w:rFonts w:ascii="Times New Roman" w:hAnsi="Times New Roman" w:cs="Times New Roman"/>
        </w:rPr>
        <w:t>normatization</w:t>
      </w:r>
      <w:proofErr w:type="spellEnd"/>
      <w:r w:rsidRPr="00BE3CB4">
        <w:rPr>
          <w:rFonts w:ascii="Times New Roman" w:hAnsi="Times New Roman" w:cs="Times New Roman"/>
        </w:rPr>
        <w:t xml:space="preserve">. Yet we are not completely locked into </w:t>
      </w:r>
      <w:proofErr w:type="spellStart"/>
      <w:r w:rsidRPr="00BE3CB4">
        <w:rPr>
          <w:rFonts w:ascii="Times New Roman" w:hAnsi="Times New Roman" w:cs="Times New Roman"/>
        </w:rPr>
        <w:t>normatization</w:t>
      </w:r>
      <w:proofErr w:type="spellEnd"/>
      <w:r w:rsidRPr="00BE3CB4">
        <w:rPr>
          <w:rFonts w:ascii="Times New Roman" w:hAnsi="Times New Roman" w:cs="Times New Roman"/>
        </w:rPr>
        <w:t xml:space="preserve">. As soon as we see different possibilities of </w:t>
      </w:r>
      <w:proofErr w:type="spellStart"/>
      <w:r w:rsidRPr="00BE3CB4">
        <w:rPr>
          <w:rFonts w:ascii="Times New Roman" w:hAnsi="Times New Roman" w:cs="Times New Roman"/>
        </w:rPr>
        <w:t>normatization</w:t>
      </w:r>
      <w:proofErr w:type="spellEnd"/>
      <w:r w:rsidRPr="00BE3CB4">
        <w:rPr>
          <w:rFonts w:ascii="Times New Roman" w:hAnsi="Times New Roman" w:cs="Times New Roman"/>
        </w:rPr>
        <w:t xml:space="preserve">, the spell of </w:t>
      </w:r>
      <w:proofErr w:type="spellStart"/>
      <w:r w:rsidRPr="00BE3CB4">
        <w:rPr>
          <w:rFonts w:ascii="Times New Roman" w:hAnsi="Times New Roman" w:cs="Times New Roman"/>
        </w:rPr>
        <w:t>normatization</w:t>
      </w:r>
      <w:proofErr w:type="spellEnd"/>
      <w:r w:rsidRPr="00BE3CB4">
        <w:rPr>
          <w:rFonts w:ascii="Times New Roman" w:hAnsi="Times New Roman" w:cs="Times New Roman"/>
        </w:rPr>
        <w:t xml:space="preserve"> is broken. This is precisely what happens when people of different norms of perception and comprehension come together and open-mindedly and open-heartedly explore and compare their differences. Now, this process does not come easily or naturally and achieving it should be a critically important educational effort.</w:t>
      </w:r>
    </w:p>
    <w:p w14:paraId="06F8D610"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Returning to the tree example earlier, when the ordinary perception person (realist) encounters someone who feels a deep resonance with trees, there is the possibility of both of them realizing that how each person apperceives the world is contingent upon a confluence of various normative conditionings that typically occur along the line of sex, gender, class, culture, religion, ideology and so on. When such realization takes hold of individuals, they are freed from metaphysical realism, that is, the notion that how the world appears to one is how the world is, and its dogma of objectivism, that is, there is a world out there, independent of our perception and conception. One no longer thinks naively that how the world appears to one is how the world objectively is and that if the world appears differently to others, they are stupid, crazy, or immoral, or all three altogether. When it arrives at such conclusions, metaphysical realism can cause terrible atrocities and destruction.</w:t>
      </w:r>
    </w:p>
    <w:p w14:paraId="040761D2" w14:textId="283A130A"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Intellectually recognizing that metaphysical realism is operating within us is one thing and overcoming it in practice is another. While the former would help one to achieve the latter, actual overcoming, if desired, is often a stupendous task, requiring dedicated effort, resources and support. For example, how can a person who has no feelings of kinship and resonance with the trees entertain, not just abstractly but concretely and experientially, sentiments of kinship and resonance? Fortunately or unfortunately, we have no cognitive switch that we can turn on to experience one mode of apperception and turn off to create another. In the absence of such a switch, there is only the </w:t>
      </w:r>
      <w:proofErr w:type="spellStart"/>
      <w:r w:rsidRPr="00BE3CB4">
        <w:rPr>
          <w:rFonts w:ascii="Times New Roman" w:hAnsi="Times New Roman" w:cs="Times New Roman"/>
        </w:rPr>
        <w:t>labourious</w:t>
      </w:r>
      <w:proofErr w:type="spellEnd"/>
      <w:r w:rsidRPr="00BE3CB4">
        <w:rPr>
          <w:rFonts w:ascii="Times New Roman" w:hAnsi="Times New Roman" w:cs="Times New Roman"/>
        </w:rPr>
        <w:t xml:space="preserve"> path of skil</w:t>
      </w:r>
      <w:r w:rsidR="003934C6">
        <w:rPr>
          <w:rFonts w:ascii="Times New Roman" w:hAnsi="Times New Roman" w:cs="Times New Roman"/>
        </w:rPr>
        <w:t>l</w:t>
      </w:r>
      <w:r w:rsidRPr="00BE3CB4">
        <w:rPr>
          <w:rFonts w:ascii="Times New Roman" w:hAnsi="Times New Roman" w:cs="Times New Roman"/>
        </w:rPr>
        <w:t>ful practice whereby individuals undertake transformative activities that shift their cogn</w:t>
      </w:r>
      <w:r w:rsidR="003934C6">
        <w:rPr>
          <w:rFonts w:ascii="Times New Roman" w:hAnsi="Times New Roman" w:cs="Times New Roman"/>
        </w:rPr>
        <w:t>i</w:t>
      </w:r>
      <w:r w:rsidRPr="00BE3CB4">
        <w:rPr>
          <w:rFonts w:ascii="Times New Roman" w:hAnsi="Times New Roman" w:cs="Times New Roman"/>
        </w:rPr>
        <w:t>tive frames. This is where the arts come in.</w:t>
      </w:r>
    </w:p>
    <w:p w14:paraId="2A406D90"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THE CASE OF ZEN ARTS</w:t>
      </w:r>
    </w:p>
    <w:p w14:paraId="1F95FBC5" w14:textId="2F4B803F"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All those who are serious about art acknowledge its tremendous transformative power exerted on those who engage in it. "Art," declares </w:t>
      </w:r>
      <w:proofErr w:type="spellStart"/>
      <w:r w:rsidRPr="00BE3CB4">
        <w:rPr>
          <w:rFonts w:ascii="Times New Roman" w:hAnsi="Times New Roman" w:cs="Times New Roman"/>
        </w:rPr>
        <w:t>Raimundo</w:t>
      </w:r>
      <w:proofErr w:type="spellEnd"/>
      <w:r w:rsidRPr="00BE3CB4">
        <w:rPr>
          <w:rFonts w:ascii="Times New Roman" w:hAnsi="Times New Roman" w:cs="Times New Roman"/>
        </w:rPr>
        <w:t xml:space="preserve"> </w:t>
      </w:r>
      <w:proofErr w:type="spellStart"/>
      <w:r w:rsidRPr="00BE3CB4">
        <w:rPr>
          <w:rFonts w:ascii="Times New Roman" w:hAnsi="Times New Roman" w:cs="Times New Roman"/>
        </w:rPr>
        <w:t>Pannikar</w:t>
      </w:r>
      <w:proofErr w:type="spellEnd"/>
      <w:r w:rsidRPr="00BE3CB4">
        <w:rPr>
          <w:rFonts w:ascii="Times New Roman" w:hAnsi="Times New Roman" w:cs="Times New Roman"/>
        </w:rPr>
        <w:t xml:space="preserve">, "is that which articulates life and brings it all together by the 'artistic' creation of the person." Ellen </w:t>
      </w:r>
      <w:proofErr w:type="spellStart"/>
      <w:r w:rsidRPr="00BE3CB4">
        <w:rPr>
          <w:rFonts w:ascii="Times New Roman" w:hAnsi="Times New Roman" w:cs="Times New Roman"/>
        </w:rPr>
        <w:t>Dissanayake</w:t>
      </w:r>
      <w:proofErr w:type="spellEnd"/>
      <w:r w:rsidRPr="00BE3CB4">
        <w:rPr>
          <w:rFonts w:ascii="Times New Roman" w:hAnsi="Times New Roman" w:cs="Times New Roman"/>
        </w:rPr>
        <w:t xml:space="preserve"> speaks of art as "making special." Many others have expressed a similar view. What exactly is art's transformative power? How does that work? </w:t>
      </w:r>
      <w:r w:rsidR="003934C6">
        <w:rPr>
          <w:rFonts w:ascii="Times New Roman" w:hAnsi="Times New Roman" w:cs="Times New Roman"/>
        </w:rPr>
        <w:t>Here I offer a Zen account that</w:t>
      </w:r>
      <w:r w:rsidRPr="00BE3CB4">
        <w:rPr>
          <w:rFonts w:ascii="Times New Roman" w:hAnsi="Times New Roman" w:cs="Times New Roman"/>
        </w:rPr>
        <w:t xml:space="preserve">, although particular to the Zen tradition, contains an essence of the arts' transformative power. </w:t>
      </w:r>
    </w:p>
    <w:p w14:paraId="57E87467" w14:textId="5FF41410"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 The effort of Zen may be summed up in one statement: to overcome our discursive consciousness that gives rise to reification. Reification means, simply put, seeing the world through abstract categories and mistaking the latter for reality itself. The well-known Zen metaphor of mistaking the finger that points to the moon for the moon itself perfectly captures the meaning of reification. Now, what is the problem with reification apart from th</w:t>
      </w:r>
      <w:r w:rsidR="003934C6">
        <w:rPr>
          <w:rFonts w:ascii="Times New Roman" w:hAnsi="Times New Roman" w:cs="Times New Roman"/>
        </w:rPr>
        <w:t xml:space="preserve">e fact that a mistake is </w:t>
      </w:r>
      <w:proofErr w:type="gramStart"/>
      <w:r w:rsidR="003934C6">
        <w:rPr>
          <w:rFonts w:ascii="Times New Roman" w:hAnsi="Times New Roman" w:cs="Times New Roman"/>
        </w:rPr>
        <w:t>commit</w:t>
      </w:r>
      <w:r w:rsidR="00A066E5">
        <w:rPr>
          <w:rFonts w:ascii="Times New Roman" w:hAnsi="Times New Roman" w:cs="Times New Roman"/>
        </w:rPr>
        <w:t>t</w:t>
      </w:r>
      <w:r w:rsidRPr="00BE3CB4">
        <w:rPr>
          <w:rFonts w:ascii="Times New Roman" w:hAnsi="Times New Roman" w:cs="Times New Roman"/>
        </w:rPr>
        <w:t>ed.</w:t>
      </w:r>
      <w:proofErr w:type="gramEnd"/>
      <w:r w:rsidRPr="00BE3CB4">
        <w:rPr>
          <w:rFonts w:ascii="Times New Roman" w:hAnsi="Times New Roman" w:cs="Times New Roman"/>
        </w:rPr>
        <w:t xml:space="preserve"> We may hold the view that mistakes are fine so long as they add to the quality of life. Being a pragmatist of some variety myself, I can go along with this view. But the problem with reification is that it feeds metaphysical realism and attendant objectification. Reification is seeing the world through conceptual categories</w:t>
      </w:r>
      <w:r w:rsidR="00A066E5">
        <w:rPr>
          <w:rFonts w:ascii="Times New Roman" w:hAnsi="Times New Roman" w:cs="Times New Roman"/>
        </w:rPr>
        <w:t>,</w:t>
      </w:r>
      <w:r w:rsidRPr="00BE3CB4">
        <w:rPr>
          <w:rFonts w:ascii="Times New Roman" w:hAnsi="Times New Roman" w:cs="Times New Roman"/>
        </w:rPr>
        <w:t xml:space="preserve"> which, if not carefully seen through, gives the seer the illusion that reality inherently comes in these categories. Categories are, by nature, discontinuous, dichotomous, liner, and most often, dualistic. Hence in seeing reality through categories, we risk the ability to see the intrinsic connectedness behind all phenomena and phenomenal beings (an ability that ecological consciousness demands). In particular, we risk the ability to see the co-arising of the perceiver and the perceived, the subject and the object.</w:t>
      </w:r>
    </w:p>
    <w:p w14:paraId="0BC68A55"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Zen is the realm of experience wherein the ordinary subject-object dualism is replaced by subject-object non-dual unity. Zen art refers to any art that is practiced in a way that aims at overcoming duality and achieving </w:t>
      </w:r>
      <w:proofErr w:type="spellStart"/>
      <w:r w:rsidRPr="00BE3CB4">
        <w:rPr>
          <w:rFonts w:ascii="Times New Roman" w:hAnsi="Times New Roman" w:cs="Times New Roman"/>
        </w:rPr>
        <w:t>nonduality</w:t>
      </w:r>
      <w:proofErr w:type="spellEnd"/>
      <w:r w:rsidRPr="00BE3CB4">
        <w:rPr>
          <w:rFonts w:ascii="Times New Roman" w:hAnsi="Times New Roman" w:cs="Times New Roman"/>
        </w:rPr>
        <w:t>. Hence there are no particular and exclusive Zen arts, although there are classically developed ones like the tea ceremony (</w:t>
      </w:r>
      <w:proofErr w:type="spellStart"/>
      <w:r w:rsidRPr="00BE3CB4">
        <w:rPr>
          <w:rFonts w:ascii="Times New Roman" w:hAnsi="Times New Roman" w:cs="Times New Roman"/>
        </w:rPr>
        <w:t>chanoyu</w:t>
      </w:r>
      <w:proofErr w:type="spellEnd"/>
      <w:r w:rsidRPr="00BE3CB4">
        <w:rPr>
          <w:rFonts w:ascii="Times New Roman" w:hAnsi="Times New Roman" w:cs="Times New Roman"/>
        </w:rPr>
        <w:t xml:space="preserve">), haiku poetry, archery, and so on. Any human </w:t>
      </w:r>
      <w:proofErr w:type="spellStart"/>
      <w:r w:rsidRPr="00BE3CB4">
        <w:rPr>
          <w:rFonts w:ascii="Times New Roman" w:hAnsi="Times New Roman" w:cs="Times New Roman"/>
        </w:rPr>
        <w:t>endeavour</w:t>
      </w:r>
      <w:proofErr w:type="spellEnd"/>
      <w:r w:rsidRPr="00BE3CB4">
        <w:rPr>
          <w:rFonts w:ascii="Times New Roman" w:hAnsi="Times New Roman" w:cs="Times New Roman"/>
        </w:rPr>
        <w:t xml:space="preserve"> that is undertaken in the spirit of or in pursuit of </w:t>
      </w:r>
      <w:proofErr w:type="spellStart"/>
      <w:r w:rsidRPr="00BE3CB4">
        <w:rPr>
          <w:rFonts w:ascii="Times New Roman" w:hAnsi="Times New Roman" w:cs="Times New Roman"/>
        </w:rPr>
        <w:t>nonduality</w:t>
      </w:r>
      <w:proofErr w:type="spellEnd"/>
      <w:r w:rsidRPr="00BE3CB4">
        <w:rPr>
          <w:rFonts w:ascii="Times New Roman" w:hAnsi="Times New Roman" w:cs="Times New Roman"/>
        </w:rPr>
        <w:t xml:space="preserve"> can be a Zen art. For this reason, Zen art encompasses an incredible range of art and craft practices, from flower arrangement to haiku, from the tea ceremony to archery. Nonetheless, old and new, they all aim at overcoming our </w:t>
      </w:r>
      <w:proofErr w:type="spellStart"/>
      <w:r w:rsidRPr="00BE3CB4">
        <w:rPr>
          <w:rFonts w:ascii="Times New Roman" w:hAnsi="Times New Roman" w:cs="Times New Roman"/>
        </w:rPr>
        <w:t>discursivity</w:t>
      </w:r>
      <w:proofErr w:type="spellEnd"/>
      <w:r w:rsidRPr="00BE3CB4">
        <w:rPr>
          <w:rFonts w:ascii="Times New Roman" w:hAnsi="Times New Roman" w:cs="Times New Roman"/>
        </w:rPr>
        <w:t xml:space="preserve"> and achieving </w:t>
      </w:r>
      <w:proofErr w:type="spellStart"/>
      <w:r w:rsidRPr="00BE3CB4">
        <w:rPr>
          <w:rFonts w:ascii="Times New Roman" w:hAnsi="Times New Roman" w:cs="Times New Roman"/>
        </w:rPr>
        <w:t>nonduality</w:t>
      </w:r>
      <w:proofErr w:type="spellEnd"/>
      <w:r w:rsidRPr="00BE3CB4">
        <w:rPr>
          <w:rFonts w:ascii="Times New Roman" w:hAnsi="Times New Roman" w:cs="Times New Roman"/>
        </w:rPr>
        <w:t xml:space="preserve">. </w:t>
      </w:r>
    </w:p>
    <w:p w14:paraId="5AB59C78" w14:textId="2A3D5AA6"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The discursive mind or consciousness is a </w:t>
      </w:r>
      <w:proofErr w:type="spellStart"/>
      <w:r w:rsidRPr="00BE3CB4">
        <w:rPr>
          <w:rFonts w:ascii="Times New Roman" w:hAnsi="Times New Roman" w:cs="Times New Roman"/>
        </w:rPr>
        <w:t>languaged</w:t>
      </w:r>
      <w:proofErr w:type="spellEnd"/>
      <w:r w:rsidRPr="00BE3CB4">
        <w:rPr>
          <w:rFonts w:ascii="Times New Roman" w:hAnsi="Times New Roman" w:cs="Times New Roman"/>
        </w:rPr>
        <w:t xml:space="preserve"> mind. While no one will deny that language is truly a distinguishing feature of humanity and that we owe much of our civilization's stupendous achievements to it, we tend to forget that, as is typical, behind every success is a hidden cost, which signals a failure in other ways. The hidden cost to the discursive mind is our inability to sink deep into and feel embedded in, or be one with, reality. The discursive mind is the intellect. Intellect objectifies reality, thereby abstracting and separating the self from it. The self stands outside (which is the literal meaning of 'existence'--ex </w:t>
      </w:r>
      <w:proofErr w:type="spellStart"/>
      <w:r w:rsidRPr="00BE3CB4">
        <w:rPr>
          <w:rFonts w:ascii="Times New Roman" w:hAnsi="Times New Roman" w:cs="Times New Roman"/>
        </w:rPr>
        <w:t>sistere</w:t>
      </w:r>
      <w:proofErr w:type="spellEnd"/>
      <w:r w:rsidRPr="00BE3CB4">
        <w:rPr>
          <w:rFonts w:ascii="Times New Roman" w:hAnsi="Times New Roman" w:cs="Times New Roman"/>
        </w:rPr>
        <w:t xml:space="preserve">), that is, </w:t>
      </w:r>
      <w:proofErr w:type="spellStart"/>
      <w:r w:rsidRPr="00BE3CB4">
        <w:rPr>
          <w:rFonts w:ascii="Times New Roman" w:hAnsi="Times New Roman" w:cs="Times New Roman"/>
        </w:rPr>
        <w:t>dualized</w:t>
      </w:r>
      <w:proofErr w:type="spellEnd"/>
      <w:r w:rsidRPr="00BE3CB4">
        <w:rPr>
          <w:rFonts w:ascii="Times New Roman" w:hAnsi="Times New Roman" w:cs="Times New Roman"/>
        </w:rPr>
        <w:t xml:space="preserve"> from, reality. It then intellectually processes reality in conceptual categories. When this happens, reality retreats to the background of our consciousness and concepts or notions step into the foreground as substitutes. So long as we reside in intellection--that is, the plane of the discursive--we are not in touch with reality. How do we know when we are in touch with reality? Discursive explanations are no good for non-discursive experience! It is better to go to the poets, b</w:t>
      </w:r>
      <w:r w:rsidR="00A066E5">
        <w:rPr>
          <w:rFonts w:ascii="Times New Roman" w:hAnsi="Times New Roman" w:cs="Times New Roman"/>
        </w:rPr>
        <w:t>oth ancient and modern, for evoc</w:t>
      </w:r>
      <w:r w:rsidRPr="00BE3CB4">
        <w:rPr>
          <w:rFonts w:ascii="Times New Roman" w:hAnsi="Times New Roman" w:cs="Times New Roman"/>
        </w:rPr>
        <w:t>ative, provocative expressions of this ineffable, non-discursive knowing. Here are some samples:</w:t>
      </w:r>
    </w:p>
    <w:p w14:paraId="04408D47" w14:textId="77777777" w:rsidR="00E34488" w:rsidRPr="00BE3CB4" w:rsidRDefault="00E34488" w:rsidP="00C45952">
      <w:pPr>
        <w:spacing w:line="276" w:lineRule="auto"/>
        <w:rPr>
          <w:rFonts w:ascii="Times New Roman" w:hAnsi="Times New Roman" w:cs="Times New Roman"/>
        </w:rPr>
      </w:pPr>
    </w:p>
    <w:p w14:paraId="3B787C90" w14:textId="77777777" w:rsidR="00E34488" w:rsidRPr="00BE3CB4" w:rsidRDefault="00E34488" w:rsidP="00C45952">
      <w:pPr>
        <w:spacing w:line="276" w:lineRule="auto"/>
        <w:ind w:left="1440"/>
        <w:rPr>
          <w:rFonts w:ascii="Times New Roman" w:hAnsi="Times New Roman" w:cs="Times New Roman"/>
        </w:rPr>
      </w:pPr>
      <w:r w:rsidRPr="00BE3CB4">
        <w:rPr>
          <w:rFonts w:ascii="Times New Roman" w:hAnsi="Times New Roman" w:cs="Times New Roman"/>
        </w:rPr>
        <w:t>When one sees with ears</w:t>
      </w:r>
    </w:p>
    <w:p w14:paraId="184F7AC1" w14:textId="77777777" w:rsidR="00E34488" w:rsidRPr="00BE3CB4" w:rsidRDefault="00E34488" w:rsidP="00C45952">
      <w:pPr>
        <w:spacing w:line="276" w:lineRule="auto"/>
        <w:ind w:left="1440"/>
        <w:rPr>
          <w:rFonts w:ascii="Times New Roman" w:hAnsi="Times New Roman" w:cs="Times New Roman"/>
        </w:rPr>
      </w:pPr>
      <w:proofErr w:type="gramStart"/>
      <w:r w:rsidRPr="00BE3CB4">
        <w:rPr>
          <w:rFonts w:ascii="Times New Roman" w:hAnsi="Times New Roman" w:cs="Times New Roman"/>
        </w:rPr>
        <w:t>and</w:t>
      </w:r>
      <w:proofErr w:type="gramEnd"/>
      <w:r w:rsidRPr="00BE3CB4">
        <w:rPr>
          <w:rFonts w:ascii="Times New Roman" w:hAnsi="Times New Roman" w:cs="Times New Roman"/>
        </w:rPr>
        <w:t xml:space="preserve"> hears with eyes.</w:t>
      </w:r>
    </w:p>
    <w:p w14:paraId="3C24FACE" w14:textId="77777777" w:rsidR="00E34488" w:rsidRPr="00BE3CB4" w:rsidRDefault="00E34488" w:rsidP="00C45952">
      <w:pPr>
        <w:spacing w:line="276" w:lineRule="auto"/>
        <w:ind w:left="1440"/>
        <w:rPr>
          <w:rFonts w:ascii="Times New Roman" w:hAnsi="Times New Roman" w:cs="Times New Roman"/>
        </w:rPr>
      </w:pPr>
      <w:proofErr w:type="gramStart"/>
      <w:r w:rsidRPr="00BE3CB4">
        <w:rPr>
          <w:rFonts w:ascii="Times New Roman" w:hAnsi="Times New Roman" w:cs="Times New Roman"/>
        </w:rPr>
        <w:t>one</w:t>
      </w:r>
      <w:proofErr w:type="gramEnd"/>
      <w:r w:rsidRPr="00BE3CB4">
        <w:rPr>
          <w:rFonts w:ascii="Times New Roman" w:hAnsi="Times New Roman" w:cs="Times New Roman"/>
        </w:rPr>
        <w:t xml:space="preserve"> cherishes no doubts.</w:t>
      </w:r>
    </w:p>
    <w:p w14:paraId="71B68F9E" w14:textId="77777777" w:rsidR="00E34488" w:rsidRPr="00BE3CB4" w:rsidRDefault="00E34488" w:rsidP="00C45952">
      <w:pPr>
        <w:spacing w:line="276" w:lineRule="auto"/>
        <w:ind w:left="1440"/>
        <w:rPr>
          <w:rFonts w:ascii="Times New Roman" w:hAnsi="Times New Roman" w:cs="Times New Roman"/>
        </w:rPr>
      </w:pPr>
      <w:r w:rsidRPr="00BE3CB4">
        <w:rPr>
          <w:rFonts w:ascii="Times New Roman" w:hAnsi="Times New Roman" w:cs="Times New Roman"/>
        </w:rPr>
        <w:t>How naturally the raindrops</w:t>
      </w:r>
    </w:p>
    <w:p w14:paraId="03B097FD" w14:textId="77777777" w:rsidR="00E34488" w:rsidRPr="00BE3CB4" w:rsidRDefault="00E34488" w:rsidP="00C45952">
      <w:pPr>
        <w:spacing w:line="276" w:lineRule="auto"/>
        <w:ind w:left="1440"/>
        <w:rPr>
          <w:rFonts w:ascii="Times New Roman" w:hAnsi="Times New Roman" w:cs="Times New Roman"/>
        </w:rPr>
      </w:pPr>
      <w:proofErr w:type="gramStart"/>
      <w:r w:rsidRPr="00BE3CB4">
        <w:rPr>
          <w:rFonts w:ascii="Times New Roman" w:hAnsi="Times New Roman" w:cs="Times New Roman"/>
        </w:rPr>
        <w:t>fall</w:t>
      </w:r>
      <w:proofErr w:type="gramEnd"/>
      <w:r w:rsidRPr="00BE3CB4">
        <w:rPr>
          <w:rFonts w:ascii="Times New Roman" w:hAnsi="Times New Roman" w:cs="Times New Roman"/>
        </w:rPr>
        <w:t xml:space="preserve"> from the leaves!</w:t>
      </w:r>
    </w:p>
    <w:p w14:paraId="28C3747E" w14:textId="77777777" w:rsidR="00E34488" w:rsidRPr="00BE3CB4" w:rsidRDefault="00E34488" w:rsidP="00C45952">
      <w:pPr>
        <w:spacing w:line="276" w:lineRule="auto"/>
        <w:ind w:left="1440"/>
        <w:rPr>
          <w:rFonts w:ascii="Times New Roman" w:hAnsi="Times New Roman" w:cs="Times New Roman"/>
        </w:rPr>
      </w:pPr>
    </w:p>
    <w:p w14:paraId="6D58C65C" w14:textId="77777777" w:rsidR="00E34488" w:rsidRPr="00BE3CB4" w:rsidRDefault="00E34488" w:rsidP="00C45952">
      <w:pPr>
        <w:spacing w:line="276" w:lineRule="auto"/>
        <w:ind w:left="1440"/>
        <w:rPr>
          <w:rFonts w:ascii="Times New Roman" w:hAnsi="Times New Roman" w:cs="Times New Roman"/>
        </w:rPr>
      </w:pPr>
      <w:proofErr w:type="gramStart"/>
      <w:r w:rsidRPr="00BE3CB4">
        <w:rPr>
          <w:rFonts w:ascii="Times New Roman" w:hAnsi="Times New Roman" w:cs="Times New Roman"/>
        </w:rPr>
        <w:t>. .</w:t>
      </w:r>
      <w:proofErr w:type="gramEnd"/>
      <w:r w:rsidRPr="00BE3CB4">
        <w:rPr>
          <w:rFonts w:ascii="Times New Roman" w:hAnsi="Times New Roman" w:cs="Times New Roman"/>
        </w:rPr>
        <w:t xml:space="preserve"> . </w:t>
      </w:r>
    </w:p>
    <w:p w14:paraId="01BEA74B"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t>Taste the still air,</w:t>
      </w:r>
    </w:p>
    <w:p w14:paraId="0A24A312"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r>
      <w:proofErr w:type="gramStart"/>
      <w:r w:rsidRPr="00BE3CB4">
        <w:rPr>
          <w:rFonts w:ascii="Times New Roman" w:hAnsi="Times New Roman" w:cs="Times New Roman"/>
        </w:rPr>
        <w:t>hear</w:t>
      </w:r>
      <w:proofErr w:type="gramEnd"/>
      <w:r w:rsidRPr="00BE3CB4">
        <w:rPr>
          <w:rFonts w:ascii="Times New Roman" w:hAnsi="Times New Roman" w:cs="Times New Roman"/>
        </w:rPr>
        <w:t xml:space="preserve"> the still water: new leaves</w:t>
      </w:r>
    </w:p>
    <w:p w14:paraId="3A908D35"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r>
      <w:proofErr w:type="gramStart"/>
      <w:r w:rsidRPr="00BE3CB4">
        <w:rPr>
          <w:rFonts w:ascii="Times New Roman" w:hAnsi="Times New Roman" w:cs="Times New Roman"/>
        </w:rPr>
        <w:t>will</w:t>
      </w:r>
      <w:proofErr w:type="gramEnd"/>
      <w:r w:rsidRPr="00BE3CB4">
        <w:rPr>
          <w:rFonts w:ascii="Times New Roman" w:hAnsi="Times New Roman" w:cs="Times New Roman"/>
        </w:rPr>
        <w:t xml:space="preserve"> spring from the doorpost.</w:t>
      </w:r>
    </w:p>
    <w:p w14:paraId="56860668"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t>Plum and bamboo will rise through you.</w:t>
      </w:r>
    </w:p>
    <w:p w14:paraId="6EB09E5E"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t>Snowflakes and stones will set roots</w:t>
      </w:r>
    </w:p>
    <w:p w14:paraId="08B86D25" w14:textId="44D24C3C" w:rsidR="00E34488" w:rsidRPr="00BE3CB4" w:rsidRDefault="005E0B47"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r>
      <w:proofErr w:type="gramStart"/>
      <w:r w:rsidR="00E34488" w:rsidRPr="00BE3CB4">
        <w:rPr>
          <w:rFonts w:ascii="Times New Roman" w:hAnsi="Times New Roman" w:cs="Times New Roman"/>
        </w:rPr>
        <w:t>through</w:t>
      </w:r>
      <w:proofErr w:type="gramEnd"/>
      <w:r w:rsidR="00E34488" w:rsidRPr="00BE3CB4">
        <w:rPr>
          <w:rFonts w:ascii="Times New Roman" w:hAnsi="Times New Roman" w:cs="Times New Roman"/>
        </w:rPr>
        <w:t xml:space="preserve"> your shoulders and hands.</w:t>
      </w:r>
    </w:p>
    <w:p w14:paraId="263FD49F" w14:textId="77777777" w:rsidR="00E34488" w:rsidRPr="00BE3CB4" w:rsidRDefault="00E34488" w:rsidP="00C45952">
      <w:pPr>
        <w:spacing w:line="276" w:lineRule="auto"/>
        <w:rPr>
          <w:rFonts w:ascii="Times New Roman" w:hAnsi="Times New Roman" w:cs="Times New Roman"/>
        </w:rPr>
      </w:pPr>
    </w:p>
    <w:p w14:paraId="79CCA9BB" w14:textId="77777777" w:rsidR="00E34488" w:rsidRPr="00BE3CB4" w:rsidRDefault="00E34488" w:rsidP="00C45952">
      <w:pPr>
        <w:spacing w:line="276" w:lineRule="auto"/>
        <w:rPr>
          <w:rFonts w:ascii="Times New Roman" w:hAnsi="Times New Roman" w:cs="Times New Roman"/>
        </w:rPr>
      </w:pPr>
    </w:p>
    <w:p w14:paraId="3B986032"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t xml:space="preserve">What </w:t>
      </w:r>
      <w:proofErr w:type="gramStart"/>
      <w:r w:rsidRPr="00BE3CB4">
        <w:rPr>
          <w:rFonts w:ascii="Times New Roman" w:hAnsi="Times New Roman" w:cs="Times New Roman"/>
        </w:rPr>
        <w:t>a stillness</w:t>
      </w:r>
      <w:proofErr w:type="gramEnd"/>
      <w:r w:rsidRPr="00BE3CB4">
        <w:rPr>
          <w:rFonts w:ascii="Times New Roman" w:hAnsi="Times New Roman" w:cs="Times New Roman"/>
        </w:rPr>
        <w:t>!</w:t>
      </w:r>
    </w:p>
    <w:p w14:paraId="5FAF4257"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t>Deep into the rock sinks</w:t>
      </w:r>
    </w:p>
    <w:p w14:paraId="12745793" w14:textId="1953BB78"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rPr>
        <w:tab/>
      </w:r>
      <w:proofErr w:type="gramStart"/>
      <w:r w:rsidRPr="00BE3CB4">
        <w:rPr>
          <w:rFonts w:ascii="Times New Roman" w:hAnsi="Times New Roman" w:cs="Times New Roman"/>
        </w:rPr>
        <w:t>the</w:t>
      </w:r>
      <w:proofErr w:type="gramEnd"/>
      <w:r w:rsidRPr="00BE3CB4">
        <w:rPr>
          <w:rFonts w:ascii="Times New Roman" w:hAnsi="Times New Roman" w:cs="Times New Roman"/>
        </w:rPr>
        <w:t xml:space="preserve"> cicada's shrill.</w:t>
      </w:r>
    </w:p>
    <w:p w14:paraId="1450579B" w14:textId="67976284"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Altogether it is best not to even try to give a precise, that is, discursively articulate, description of what the </w:t>
      </w:r>
      <w:proofErr w:type="spellStart"/>
      <w:r w:rsidRPr="00BE3CB4">
        <w:rPr>
          <w:rFonts w:ascii="Times New Roman" w:hAnsi="Times New Roman" w:cs="Times New Roman"/>
        </w:rPr>
        <w:t>nondual</w:t>
      </w:r>
      <w:proofErr w:type="spellEnd"/>
      <w:r w:rsidRPr="00BE3CB4">
        <w:rPr>
          <w:rFonts w:ascii="Times New Roman" w:hAnsi="Times New Roman" w:cs="Times New Roman"/>
        </w:rPr>
        <w:t xml:space="preserve"> experience is like or how the world would appear when one is in the state of Zen, it is nonetheless useful to provide some provocative and evocative ideas and a sense about the experience to the reader, so that he or she can decide to pursue it or not. Still, given our penchant for substituting explanations and descriptions for the real experience, we should insist that one's effort and time is better spent in actually undertaking a practice that will lead one to Zen. In other words, Zen scholarship is not the point but Zen practice is. To repeat, discursive knowledge about Zen is useful only for the purpose</w:t>
      </w:r>
      <w:r w:rsidR="00424E35" w:rsidRPr="00BE3CB4">
        <w:rPr>
          <w:rFonts w:ascii="Times New Roman" w:hAnsi="Times New Roman" w:cs="Times New Roman"/>
        </w:rPr>
        <w:t xml:space="preserve"> and to the extent, first, of pe</w:t>
      </w:r>
      <w:r w:rsidRPr="00BE3CB4">
        <w:rPr>
          <w:rFonts w:ascii="Times New Roman" w:hAnsi="Times New Roman" w:cs="Times New Roman"/>
        </w:rPr>
        <w:t xml:space="preserve">rsuading ourselves of the merit of doing Zen, and second, of aiding the practice. </w:t>
      </w:r>
    </w:p>
    <w:p w14:paraId="78819B04" w14:textId="1ABA4BA5"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All Zen arts fundamentally boil down to the double-edged effort: putting the discursive mind </w:t>
      </w:r>
      <w:r w:rsidR="00424E35" w:rsidRPr="00BE3CB4">
        <w:rPr>
          <w:rFonts w:ascii="Times New Roman" w:hAnsi="Times New Roman" w:cs="Times New Roman"/>
        </w:rPr>
        <w:t>to rest and to open up the cons</w:t>
      </w:r>
      <w:r w:rsidRPr="00BE3CB4">
        <w:rPr>
          <w:rFonts w:ascii="Times New Roman" w:hAnsi="Times New Roman" w:cs="Times New Roman"/>
        </w:rPr>
        <w:t>c</w:t>
      </w:r>
      <w:r w:rsidR="00424E35" w:rsidRPr="00BE3CB4">
        <w:rPr>
          <w:rFonts w:ascii="Times New Roman" w:hAnsi="Times New Roman" w:cs="Times New Roman"/>
        </w:rPr>
        <w:t>i</w:t>
      </w:r>
      <w:r w:rsidRPr="00BE3CB4">
        <w:rPr>
          <w:rFonts w:ascii="Times New Roman" w:hAnsi="Times New Roman" w:cs="Times New Roman"/>
        </w:rPr>
        <w:t xml:space="preserve">ousness entirely to the immediacy of the encountered world. These two aspects are interdependent: one supports the other. But what do these two mean? Putting the discursive mind to rest is about freeing oneself from the tyranny of the </w:t>
      </w:r>
      <w:proofErr w:type="spellStart"/>
      <w:r w:rsidRPr="00BE3CB4">
        <w:rPr>
          <w:rFonts w:ascii="Times New Roman" w:hAnsi="Times New Roman" w:cs="Times New Roman"/>
        </w:rPr>
        <w:t>languaged</w:t>
      </w:r>
      <w:proofErr w:type="spellEnd"/>
      <w:r w:rsidRPr="00BE3CB4">
        <w:rPr>
          <w:rFonts w:ascii="Times New Roman" w:hAnsi="Times New Roman" w:cs="Times New Roman"/>
        </w:rPr>
        <w:t xml:space="preserve"> consciousness. This is how the peerless Buddhist dialec</w:t>
      </w:r>
      <w:r w:rsidR="00A066E5">
        <w:rPr>
          <w:rFonts w:ascii="Times New Roman" w:hAnsi="Times New Roman" w:cs="Times New Roman"/>
        </w:rPr>
        <w:t xml:space="preserve">tician of the fifth century, </w:t>
      </w:r>
      <w:proofErr w:type="spellStart"/>
      <w:r w:rsidR="00A066E5">
        <w:rPr>
          <w:rFonts w:ascii="Times New Roman" w:hAnsi="Times New Roman" w:cs="Times New Roman"/>
        </w:rPr>
        <w:t>Na</w:t>
      </w:r>
      <w:r w:rsidRPr="00BE3CB4">
        <w:rPr>
          <w:rFonts w:ascii="Times New Roman" w:hAnsi="Times New Roman" w:cs="Times New Roman"/>
        </w:rPr>
        <w:t>ga</w:t>
      </w:r>
      <w:r w:rsidR="00A066E5">
        <w:rPr>
          <w:rFonts w:ascii="Times New Roman" w:hAnsi="Times New Roman" w:cs="Times New Roman"/>
        </w:rPr>
        <w:t>r</w:t>
      </w:r>
      <w:r w:rsidRPr="00BE3CB4">
        <w:rPr>
          <w:rFonts w:ascii="Times New Roman" w:hAnsi="Times New Roman" w:cs="Times New Roman"/>
        </w:rPr>
        <w:t>juna</w:t>
      </w:r>
      <w:proofErr w:type="spellEnd"/>
      <w:r w:rsidRPr="00BE3CB4">
        <w:rPr>
          <w:rFonts w:ascii="Times New Roman" w:hAnsi="Times New Roman" w:cs="Times New Roman"/>
        </w:rPr>
        <w:t>, put it: "Ultimate serenity is the coming to rest of all ways of taking things, the repose of named things." More metaphorically captured, it is to see with the ears and to hear with eyes, as Daito put it. It is to free the senses from the tether of the intellect. To sample an entirely differ</w:t>
      </w:r>
      <w:r w:rsidR="00424E35" w:rsidRPr="00BE3CB4">
        <w:rPr>
          <w:rFonts w:ascii="Times New Roman" w:hAnsi="Times New Roman" w:cs="Times New Roman"/>
        </w:rPr>
        <w:t>e</w:t>
      </w:r>
      <w:r w:rsidRPr="00BE3CB4">
        <w:rPr>
          <w:rFonts w:ascii="Times New Roman" w:hAnsi="Times New Roman" w:cs="Times New Roman"/>
        </w:rPr>
        <w:t>nt approach, here is Schopenhau</w:t>
      </w:r>
      <w:r w:rsidR="00A066E5">
        <w:rPr>
          <w:rFonts w:ascii="Times New Roman" w:hAnsi="Times New Roman" w:cs="Times New Roman"/>
        </w:rPr>
        <w:t>e</w:t>
      </w:r>
      <w:r w:rsidRPr="00BE3CB4">
        <w:rPr>
          <w:rFonts w:ascii="Times New Roman" w:hAnsi="Times New Roman" w:cs="Times New Roman"/>
        </w:rPr>
        <w:t>r's exhaustive explication of the process. He is indeed pushing the very limits of discursive explication on a topic that, ironically, defies it!</w:t>
      </w:r>
    </w:p>
    <w:p w14:paraId="658B4BF3" w14:textId="7F403477" w:rsidR="00E34488" w:rsidRPr="00BE3CB4" w:rsidRDefault="00215925" w:rsidP="00C45952">
      <w:pPr>
        <w:spacing w:line="276" w:lineRule="auto"/>
        <w:ind w:left="720"/>
        <w:rPr>
          <w:rFonts w:ascii="Times New Roman" w:hAnsi="Times New Roman" w:cs="Times New Roman"/>
        </w:rPr>
      </w:pPr>
      <w:proofErr w:type="gramStart"/>
      <w:r w:rsidRPr="00BE3CB4">
        <w:rPr>
          <w:rFonts w:ascii="Times New Roman" w:hAnsi="Times New Roman" w:cs="Times New Roman"/>
        </w:rPr>
        <w:t>. .</w:t>
      </w:r>
      <w:proofErr w:type="gramEnd"/>
      <w:r w:rsidRPr="00BE3CB4">
        <w:rPr>
          <w:rFonts w:ascii="Times New Roman" w:hAnsi="Times New Roman" w:cs="Times New Roman"/>
        </w:rPr>
        <w:t xml:space="preserve"> . a man relinq</w:t>
      </w:r>
      <w:r w:rsidR="00E34488" w:rsidRPr="00BE3CB4">
        <w:rPr>
          <w:rFonts w:ascii="Times New Roman" w:hAnsi="Times New Roman" w:cs="Times New Roman"/>
        </w:rPr>
        <w:t>uishes the common way of looking at things, gives up tracing, under the guidance of the forms of the principle of sufficient reason, their relations to his own will; if he thus ceases to consider the where, then when, the why, and the whither of things, and looks simply and solely at the what; if, further, he does not allow abstract thought, the concepts of the reason, to take possession of his consciousness, but instead of all this, gives the whole power of his mind to perception, sinks himself entirely in this,  and lets his whole consciousness be filled with the quiet contemplation of the natural object actually present. . .; inasmuch as he loses himself in this object . . . .</w:t>
      </w:r>
    </w:p>
    <w:p w14:paraId="547AE8A9" w14:textId="5D29A5CD" w:rsidR="00E34488" w:rsidRPr="00BE3CB4" w:rsidRDefault="00E34488" w:rsidP="00C45952">
      <w:pPr>
        <w:spacing w:line="276" w:lineRule="auto"/>
        <w:rPr>
          <w:rFonts w:ascii="Times New Roman" w:hAnsi="Times New Roman" w:cs="Times New Roman"/>
        </w:rPr>
      </w:pPr>
      <w:proofErr w:type="gramStart"/>
      <w:r w:rsidRPr="00BE3CB4">
        <w:rPr>
          <w:rFonts w:ascii="Times New Roman" w:hAnsi="Times New Roman" w:cs="Times New Roman"/>
        </w:rPr>
        <w:t xml:space="preserve">Schopenhauer's council is echoed by </w:t>
      </w:r>
      <w:proofErr w:type="spellStart"/>
      <w:r w:rsidRPr="00BE3CB4">
        <w:rPr>
          <w:rFonts w:ascii="Times New Roman" w:hAnsi="Times New Roman" w:cs="Times New Roman"/>
        </w:rPr>
        <w:t>Soetsu</w:t>
      </w:r>
      <w:proofErr w:type="spellEnd"/>
      <w:r w:rsidRPr="00BE3CB4">
        <w:rPr>
          <w:rFonts w:ascii="Times New Roman" w:hAnsi="Times New Roman" w:cs="Times New Roman"/>
        </w:rPr>
        <w:t xml:space="preserve"> </w:t>
      </w:r>
      <w:proofErr w:type="spellStart"/>
      <w:r w:rsidRPr="00BE3CB4">
        <w:rPr>
          <w:rFonts w:ascii="Times New Roman" w:hAnsi="Times New Roman" w:cs="Times New Roman"/>
        </w:rPr>
        <w:t>Yanagi</w:t>
      </w:r>
      <w:proofErr w:type="spellEnd"/>
      <w:r w:rsidRPr="00BE3CB4">
        <w:rPr>
          <w:rFonts w:ascii="Times New Roman" w:hAnsi="Times New Roman" w:cs="Times New Roman"/>
        </w:rPr>
        <w:t xml:space="preserve"> who gives this advice on the cultivation of artistic perception</w:t>
      </w:r>
      <w:proofErr w:type="gramEnd"/>
      <w:r w:rsidRPr="00BE3CB4">
        <w:rPr>
          <w:rFonts w:ascii="Times New Roman" w:hAnsi="Times New Roman" w:cs="Times New Roman"/>
        </w:rPr>
        <w:t>:</w:t>
      </w:r>
    </w:p>
    <w:p w14:paraId="7FE67D60" w14:textId="3F3BB48F" w:rsidR="00E34488" w:rsidRPr="00BE3CB4" w:rsidRDefault="00E34488" w:rsidP="00C45952">
      <w:pPr>
        <w:spacing w:line="276" w:lineRule="auto"/>
        <w:ind w:left="720"/>
        <w:rPr>
          <w:rFonts w:ascii="Times New Roman" w:hAnsi="Times New Roman" w:cs="Times New Roman"/>
        </w:rPr>
      </w:pPr>
      <w:r w:rsidRPr="00BE3CB4">
        <w:rPr>
          <w:rFonts w:ascii="Times New Roman" w:hAnsi="Times New Roman" w:cs="Times New Roman"/>
        </w:rPr>
        <w:t>First, put aside the desire to judge immediately; acquire the habit of just looking. Second, do not treat the object as an object for the intellect. Third, just be ready to receive, passively, without interposing yourself.</w:t>
      </w:r>
    </w:p>
    <w:p w14:paraId="4864D66B"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Normally, our sense perception is very much driven by conceptualization. This is evidence by the phenomenon that Wittgenstein has called 'aspect-seeing." In </w:t>
      </w:r>
      <w:proofErr w:type="gramStart"/>
      <w:r w:rsidRPr="00BE3CB4">
        <w:rPr>
          <w:rFonts w:ascii="Times New Roman" w:hAnsi="Times New Roman" w:cs="Times New Roman"/>
        </w:rPr>
        <w:t>aspect-seeing</w:t>
      </w:r>
      <w:proofErr w:type="gramEnd"/>
      <w:r w:rsidRPr="00BE3CB4">
        <w:rPr>
          <w:rFonts w:ascii="Times New Roman" w:hAnsi="Times New Roman" w:cs="Times New Roman"/>
        </w:rPr>
        <w:t xml:space="preserve">, we do not just see things but see them as this or that. This is our ordinary seeing. When we encounter a tree, we briefly register this perception by the name 'tree' and we continue on our way. We have abstractly, categorically, processed the percept. But if we stop in front of the tree, gazed at it, and enter into a silent communion, having filled our consciousness entirely with the tree in all its sensuousness, then this is a profoundly different experience of seeing. The difference lies in the feel of the experience, wherein in the former, the perceiver does not feel a communion with the perceived, whereas in the latter such does occur. </w:t>
      </w:r>
    </w:p>
    <w:p w14:paraId="3087815C" w14:textId="708AA185"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proofErr w:type="gramStart"/>
      <w:r w:rsidRPr="00BE3CB4">
        <w:rPr>
          <w:rFonts w:ascii="Times New Roman" w:hAnsi="Times New Roman" w:cs="Times New Roman"/>
        </w:rPr>
        <w:t>This difference is explained by Frederick Franck</w:t>
      </w:r>
      <w:proofErr w:type="gramEnd"/>
      <w:r w:rsidRPr="00BE3CB4">
        <w:rPr>
          <w:rFonts w:ascii="Times New Roman" w:hAnsi="Times New Roman" w:cs="Times New Roman"/>
        </w:rPr>
        <w:t xml:space="preserve"> as that between looking and seeing. Most often we look but we do not see. Seeing requires something more than cognitively registering percepts, and this something more has to do with the quality of attention. This is how he illustrates the quality of attention:</w:t>
      </w:r>
    </w:p>
    <w:p w14:paraId="4B3B6026" w14:textId="116367C7" w:rsidR="00E34488" w:rsidRPr="00BE3CB4" w:rsidRDefault="00E34488" w:rsidP="00C45952">
      <w:pPr>
        <w:spacing w:line="276" w:lineRule="auto"/>
        <w:ind w:left="360"/>
        <w:rPr>
          <w:rFonts w:ascii="Times New Roman" w:hAnsi="Times New Roman" w:cs="Times New Roman"/>
        </w:rPr>
      </w:pPr>
      <w:r w:rsidRPr="00BE3CB4">
        <w:rPr>
          <w:rFonts w:ascii="Times New Roman" w:hAnsi="Times New Roman" w:cs="Times New Roman"/>
        </w:rPr>
        <w:t>Driving through the redwoods of California I see 'timber,' until I stop and sit down in front of one tree and start drawing it, with or without pen or paper.</w:t>
      </w:r>
    </w:p>
    <w:p w14:paraId="3FE47BFA"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The process of intense, concentrated, undivided attention directed to the tree has the effect of breaking down the discursive division between the perceiver and the perceived, the subject and the object. When perception is no longer filtered through the subject-object duality, what occurs experientially is a tremendous release of psychic energy in the form of sensing aliveness everywhere. The universe is alive, is animate, </w:t>
      </w:r>
      <w:proofErr w:type="gramStart"/>
      <w:r w:rsidRPr="00BE3CB4">
        <w:rPr>
          <w:rFonts w:ascii="Times New Roman" w:hAnsi="Times New Roman" w:cs="Times New Roman"/>
        </w:rPr>
        <w:t>is</w:t>
      </w:r>
      <w:proofErr w:type="gramEnd"/>
      <w:r w:rsidRPr="00BE3CB4">
        <w:rPr>
          <w:rFonts w:ascii="Times New Roman" w:hAnsi="Times New Roman" w:cs="Times New Roman"/>
        </w:rPr>
        <w:t xml:space="preserve"> brimming with life, even down to pebbles and grains of sand. The opposite of the animate universe is the mechanical universe, a picture of the universe that has prevailed since the seventeenth century, thanks to such giants of the mind as Descartes, Hobbs, and Bacon. In the mechanical universe, the only entity truly alive in itself is the human mind-the seat of intellect, not even the body </w:t>
      </w:r>
      <w:proofErr w:type="gramStart"/>
      <w:r w:rsidRPr="00BE3CB4">
        <w:rPr>
          <w:rFonts w:ascii="Times New Roman" w:hAnsi="Times New Roman" w:cs="Times New Roman"/>
        </w:rPr>
        <w:t>which</w:t>
      </w:r>
      <w:proofErr w:type="gramEnd"/>
      <w:r w:rsidRPr="00BE3CB4">
        <w:rPr>
          <w:rFonts w:ascii="Times New Roman" w:hAnsi="Times New Roman" w:cs="Times New Roman"/>
        </w:rPr>
        <w:t xml:space="preserve"> is just the container of the mind. The human body is a machine made of flesh. Whatever is not seen as possessing intellect is put into the category of inert matter. To inert matter, we have no ethical obligations, of course. We can do whatever we want to our advantage and amusement. This is how utterly </w:t>
      </w:r>
      <w:proofErr w:type="spellStart"/>
      <w:r w:rsidRPr="00BE3CB4">
        <w:rPr>
          <w:rFonts w:ascii="Times New Roman" w:hAnsi="Times New Roman" w:cs="Times New Roman"/>
        </w:rPr>
        <w:t>instrumentalistic</w:t>
      </w:r>
      <w:proofErr w:type="spellEnd"/>
      <w:r w:rsidRPr="00BE3CB4">
        <w:rPr>
          <w:rFonts w:ascii="Times New Roman" w:hAnsi="Times New Roman" w:cs="Times New Roman"/>
        </w:rPr>
        <w:t xml:space="preserve"> towards the world we have become. We think nothing of chopping down trees, clearing the land, draining rivers, causing species go </w:t>
      </w:r>
      <w:proofErr w:type="gramStart"/>
      <w:r w:rsidRPr="00BE3CB4">
        <w:rPr>
          <w:rFonts w:ascii="Times New Roman" w:hAnsi="Times New Roman" w:cs="Times New Roman"/>
        </w:rPr>
        <w:t>extinct.</w:t>
      </w:r>
      <w:proofErr w:type="gramEnd"/>
      <w:r w:rsidRPr="00BE3CB4">
        <w:rPr>
          <w:rFonts w:ascii="Times New Roman" w:hAnsi="Times New Roman" w:cs="Times New Roman"/>
        </w:rPr>
        <w:t xml:space="preserve"> . . Why should we care about these "things" when they are nothing but inert matters? It is only when the perceived is seen as alive and intrinsically valuable that we would think twice about violating its integrity and destroying it. </w:t>
      </w:r>
    </w:p>
    <w:p w14:paraId="14B70E98" w14:textId="0683181C"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The catch here is that when the perceived is not seen as alive, then, by association, the perceiver herself tends to become devitalized. After all, despite the perceiver's understanding that she is categorically separate from the perceived, a mutual influence or resonance takes place in psychological reality, and whatever the perceiver thinks of the perceived has an influ</w:t>
      </w:r>
      <w:r w:rsidR="00A066E5">
        <w:rPr>
          <w:rFonts w:ascii="Times New Roman" w:hAnsi="Times New Roman" w:cs="Times New Roman"/>
        </w:rPr>
        <w:t>en</w:t>
      </w:r>
      <w:r w:rsidRPr="00BE3CB4">
        <w:rPr>
          <w:rFonts w:ascii="Times New Roman" w:hAnsi="Times New Roman" w:cs="Times New Roman"/>
        </w:rPr>
        <w:t xml:space="preserve">ce on the perceiver herself. Thus, for example, if the perceiver sees the world through the lens of the Cartesian mechanical universe, then this manner of perception will psychically deaden the perceiver sooner or later. One is then caught in a vicious circle of a positive feedback loop: the more one sees the world as a de-animated place, the more one is oneself de-animated; and the more one is de-animated, the more the world appears de-animated, and so on. </w:t>
      </w:r>
      <w:proofErr w:type="spellStart"/>
      <w:r w:rsidRPr="00BE3CB4">
        <w:rPr>
          <w:rFonts w:ascii="Times New Roman" w:hAnsi="Times New Roman" w:cs="Times New Roman"/>
        </w:rPr>
        <w:t>Civilizationally</w:t>
      </w:r>
      <w:proofErr w:type="spellEnd"/>
      <w:r w:rsidRPr="00BE3CB4">
        <w:rPr>
          <w:rFonts w:ascii="Times New Roman" w:hAnsi="Times New Roman" w:cs="Times New Roman"/>
        </w:rPr>
        <w:t xml:space="preserve">, we have reached such an advanced point of de-animation that we see no life in mountains, rivers, rocks, and the air. </w:t>
      </w:r>
      <w:proofErr w:type="gramStart"/>
      <w:r w:rsidRPr="00BE3CB4">
        <w:rPr>
          <w:rFonts w:ascii="Times New Roman" w:hAnsi="Times New Roman" w:cs="Times New Roman"/>
        </w:rPr>
        <w:t>For many people, not even in trees.</w:t>
      </w:r>
      <w:proofErr w:type="gramEnd"/>
      <w:r w:rsidRPr="00BE3CB4">
        <w:rPr>
          <w:rFonts w:ascii="Times New Roman" w:hAnsi="Times New Roman" w:cs="Times New Roman"/>
        </w:rPr>
        <w:t xml:space="preserve"> And for some, not even in animals. This is how Thomas Berry evocatively describes the situation:</w:t>
      </w:r>
    </w:p>
    <w:p w14:paraId="1536F9D9" w14:textId="6E409148" w:rsidR="00E34488" w:rsidRPr="00BE3CB4" w:rsidRDefault="00E34488" w:rsidP="00A066E5">
      <w:pPr>
        <w:spacing w:line="276" w:lineRule="auto"/>
        <w:ind w:left="720"/>
        <w:rPr>
          <w:rFonts w:ascii="Times New Roman" w:hAnsi="Times New Roman" w:cs="Times New Roman"/>
        </w:rPr>
      </w:pPr>
      <w:r w:rsidRPr="00BE3CB4">
        <w:rPr>
          <w:rFonts w:ascii="Times New Roman" w:hAnsi="Times New Roman" w:cs="Times New Roman"/>
        </w:rPr>
        <w:t xml:space="preserve">The </w:t>
      </w:r>
      <w:proofErr w:type="spellStart"/>
      <w:r w:rsidRPr="00BE3CB4">
        <w:rPr>
          <w:rFonts w:ascii="Times New Roman" w:hAnsi="Times New Roman" w:cs="Times New Roman"/>
        </w:rPr>
        <w:t>thousandfold</w:t>
      </w:r>
      <w:proofErr w:type="spellEnd"/>
      <w:r w:rsidRPr="00BE3CB4">
        <w:rPr>
          <w:rFonts w:ascii="Times New Roman" w:hAnsi="Times New Roman" w:cs="Times New Roman"/>
        </w:rPr>
        <w:t xml:space="preserve"> voices of the natural world suddenly became inaudible to the human. The mountains and rivers and the wind and the sea all became mute insofar as humans were concerned. The forests were no longer the abode of an infinite number of spirit presences but were simply so many board feet of lumber to be "harvested" as objects to be used for human benefit. Animals were no longer the companions of humans in the single community of existence.     </w:t>
      </w:r>
    </w:p>
    <w:p w14:paraId="791BC25C" w14:textId="3E127BD0"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Zen as practice is about re-animating our consciousness so that "new leaves will spring from the doorpost." Zen arts are concrete, sensuous ways to accomplish this re-animation of the self and the universe. The key to Zen arts is, to repeat, resting or arresting the hyperactive intellect by means of complete absorption in what is perceived or experienced. What results is intensification of consciousness through concentrated and sustained attention. All Zen arts provide ways to achieve this intensified consciousness. Such consciousness is no longer divided into the subject and the object, the perceiver and the perceived. The two poles of perception are integrated into a seamless unity, and as a result, a tremendous sense of vitality is released. This is how we re-animate the universe. This is the way to heal our sense of existential alienation and numbing which drives us more and more to such pathological behaviour as treating the world as if it had no life of its own and existed sole</w:t>
      </w:r>
      <w:r w:rsidR="00A066E5">
        <w:rPr>
          <w:rFonts w:ascii="Times New Roman" w:hAnsi="Times New Roman" w:cs="Times New Roman"/>
        </w:rPr>
        <w:t>l</w:t>
      </w:r>
      <w:r w:rsidRPr="00BE3CB4">
        <w:rPr>
          <w:rFonts w:ascii="Times New Roman" w:hAnsi="Times New Roman" w:cs="Times New Roman"/>
        </w:rPr>
        <w:t xml:space="preserve">y for the human consumption and wastage. </w:t>
      </w:r>
      <w:proofErr w:type="spellStart"/>
      <w:r w:rsidRPr="00BE3CB4">
        <w:rPr>
          <w:rFonts w:ascii="Times New Roman" w:hAnsi="Times New Roman" w:cs="Times New Roman"/>
        </w:rPr>
        <w:t>Panikkar</w:t>
      </w:r>
      <w:proofErr w:type="spellEnd"/>
      <w:r w:rsidRPr="00BE3CB4">
        <w:rPr>
          <w:rFonts w:ascii="Times New Roman" w:hAnsi="Times New Roman" w:cs="Times New Roman"/>
        </w:rPr>
        <w:t xml:space="preserve"> states: "We do not only torture animals--and Men, if we include politics. We torture Matter as well." </w:t>
      </w:r>
      <w:proofErr w:type="gramStart"/>
      <w:r w:rsidRPr="00BE3CB4">
        <w:rPr>
          <w:rFonts w:ascii="Times New Roman" w:hAnsi="Times New Roman" w:cs="Times New Roman"/>
        </w:rPr>
        <w:t>This sums</w:t>
      </w:r>
      <w:proofErr w:type="gramEnd"/>
      <w:r w:rsidRPr="00BE3CB4">
        <w:rPr>
          <w:rFonts w:ascii="Times New Roman" w:hAnsi="Times New Roman" w:cs="Times New Roman"/>
        </w:rPr>
        <w:t xml:space="preserve"> up very well the kind of damaging presence we humans have been bestowing upon the planet. </w:t>
      </w:r>
    </w:p>
    <w:p w14:paraId="38FC3D08" w14:textId="361D33A9" w:rsidR="00E34488" w:rsidRPr="00BE3CB4" w:rsidRDefault="00215925" w:rsidP="00C45952">
      <w:pPr>
        <w:tabs>
          <w:tab w:val="left" w:pos="851"/>
        </w:tabs>
        <w:spacing w:line="276" w:lineRule="auto"/>
        <w:ind w:left="851" w:hanging="851"/>
        <w:rPr>
          <w:rFonts w:ascii="Times New Roman" w:hAnsi="Times New Roman" w:cs="Times New Roman"/>
          <w:color w:val="000000"/>
          <w:sz w:val="20"/>
        </w:rPr>
      </w:pPr>
      <w:r w:rsidRPr="00BE3CB4">
        <w:rPr>
          <w:rFonts w:ascii="Times New Roman" w:hAnsi="Times New Roman" w:cs="Times New Roman"/>
          <w:color w:val="000000"/>
          <w:sz w:val="20"/>
        </w:rPr>
        <w:t>***************************************************************************</w:t>
      </w:r>
    </w:p>
    <w:p w14:paraId="3FBE2E41" w14:textId="77777777" w:rsidR="00E34488" w:rsidRPr="00BE3CB4" w:rsidRDefault="00E34488" w:rsidP="00C45952">
      <w:pPr>
        <w:tabs>
          <w:tab w:val="left" w:pos="851"/>
        </w:tabs>
        <w:spacing w:line="276" w:lineRule="auto"/>
        <w:ind w:left="851" w:hanging="851"/>
        <w:rPr>
          <w:rFonts w:ascii="Times New Roman" w:hAnsi="Times New Roman" w:cs="Times New Roman"/>
          <w:color w:val="000000"/>
          <w:sz w:val="20"/>
        </w:rPr>
      </w:pPr>
    </w:p>
    <w:p w14:paraId="7E013EFD" w14:textId="30473085" w:rsidR="00E34488" w:rsidRPr="00BE3CB4" w:rsidRDefault="00215925" w:rsidP="00C45952">
      <w:pPr>
        <w:tabs>
          <w:tab w:val="left" w:pos="851"/>
        </w:tabs>
        <w:spacing w:line="276" w:lineRule="auto"/>
        <w:ind w:left="851" w:hanging="851"/>
        <w:rPr>
          <w:rFonts w:ascii="Times New Roman" w:hAnsi="Times New Roman" w:cs="Times New Roman"/>
          <w:color w:val="0000FF"/>
        </w:rPr>
      </w:pPr>
      <w:r w:rsidRPr="00BE3CB4">
        <w:rPr>
          <w:rFonts w:ascii="Times New Roman" w:hAnsi="Times New Roman" w:cs="Times New Roman"/>
          <w:color w:val="0000FF"/>
        </w:rPr>
        <w:t xml:space="preserve">2) Excerpts from: </w:t>
      </w:r>
      <w:r w:rsidR="00E34488" w:rsidRPr="00BE3CB4">
        <w:rPr>
          <w:rFonts w:ascii="Times New Roman" w:hAnsi="Times New Roman" w:cs="Times New Roman"/>
          <w:color w:val="0000FF"/>
        </w:rPr>
        <w:t xml:space="preserve">Bai, H. (2002). Zen and the art of intrinsic perception: A case of haiku. </w:t>
      </w:r>
      <w:r w:rsidR="00E34488" w:rsidRPr="00BE3CB4">
        <w:rPr>
          <w:rFonts w:ascii="Times New Roman" w:hAnsi="Times New Roman" w:cs="Times New Roman"/>
          <w:i/>
          <w:color w:val="0000FF"/>
        </w:rPr>
        <w:t>Canadian Review of Art Education</w:t>
      </w:r>
      <w:r w:rsidR="00E34488" w:rsidRPr="00BE3CB4">
        <w:rPr>
          <w:rFonts w:ascii="Times New Roman" w:hAnsi="Times New Roman" w:cs="Times New Roman"/>
          <w:color w:val="0000FF"/>
        </w:rPr>
        <w:t xml:space="preserve">, </w:t>
      </w:r>
      <w:r w:rsidR="00E34488" w:rsidRPr="00BE3CB4">
        <w:rPr>
          <w:rFonts w:ascii="Times New Roman" w:hAnsi="Times New Roman" w:cs="Times New Roman"/>
          <w:i/>
          <w:color w:val="0000FF"/>
        </w:rPr>
        <w:t>28</w:t>
      </w:r>
      <w:r w:rsidR="00E34488" w:rsidRPr="00BE3CB4">
        <w:rPr>
          <w:rFonts w:ascii="Times New Roman" w:hAnsi="Times New Roman" w:cs="Times New Roman"/>
          <w:color w:val="0000FF"/>
        </w:rPr>
        <w:t>(1), 1–24.</w:t>
      </w:r>
    </w:p>
    <w:p w14:paraId="10DA65C7" w14:textId="77777777" w:rsidR="00E34488" w:rsidRPr="00BE3CB4" w:rsidRDefault="00E34488" w:rsidP="00C45952">
      <w:pPr>
        <w:spacing w:line="276" w:lineRule="auto"/>
        <w:rPr>
          <w:rFonts w:ascii="Times New Roman" w:hAnsi="Times New Roman" w:cs="Times New Roman"/>
        </w:rPr>
      </w:pPr>
    </w:p>
    <w:p w14:paraId="257F2C21" w14:textId="77777777" w:rsidR="00E34488" w:rsidRPr="00BE3CB4" w:rsidRDefault="00E34488" w:rsidP="00C45952">
      <w:pPr>
        <w:spacing w:line="276" w:lineRule="auto"/>
        <w:jc w:val="center"/>
        <w:rPr>
          <w:rFonts w:ascii="Times New Roman" w:hAnsi="Times New Roman" w:cs="Times New Roman"/>
        </w:rPr>
      </w:pPr>
      <w:r w:rsidRPr="00BE3CB4">
        <w:rPr>
          <w:rFonts w:ascii="Times New Roman" w:hAnsi="Times New Roman" w:cs="Times New Roman"/>
        </w:rPr>
        <w:t>ZEN AESTHETICS</w:t>
      </w:r>
    </w:p>
    <w:p w14:paraId="1ACCC79B" w14:textId="45484E46"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Among all the traditions of Buddhism, of which there is a great variety, perhaps Zen is most felicitous for the cultivation of the non-discursive and non-dual.  This is because Zen did not remain just a religious-spiritual tradition but pervaded the arts and crafts, indeed all aspects of everyday life, and rendered them vital expressions and ways of Buddhist spiritual experience, namely </w:t>
      </w:r>
      <w:proofErr w:type="spellStart"/>
      <w:r w:rsidRPr="00BE3CB4">
        <w:rPr>
          <w:rFonts w:ascii="Times New Roman" w:hAnsi="Times New Roman" w:cs="Times New Roman"/>
        </w:rPr>
        <w:t>nonduality</w:t>
      </w:r>
      <w:proofErr w:type="spellEnd"/>
      <w:r w:rsidRPr="00BE3CB4">
        <w:rPr>
          <w:rFonts w:ascii="Times New Roman" w:hAnsi="Times New Roman" w:cs="Times New Roman"/>
        </w:rPr>
        <w:t xml:space="preserve"> and non-</w:t>
      </w:r>
      <w:proofErr w:type="spellStart"/>
      <w:r w:rsidRPr="00BE3CB4">
        <w:rPr>
          <w:rFonts w:ascii="Times New Roman" w:hAnsi="Times New Roman" w:cs="Times New Roman"/>
        </w:rPr>
        <w:t>discursivity</w:t>
      </w:r>
      <w:proofErr w:type="spellEnd"/>
      <w:r w:rsidRPr="00BE3CB4">
        <w:rPr>
          <w:rFonts w:ascii="Times New Roman" w:hAnsi="Times New Roman" w:cs="Times New Roman"/>
        </w:rPr>
        <w:t xml:space="preserve"> (Suzuki, 1959).  All manners of art and craft, from flower arrangement (</w:t>
      </w:r>
      <w:proofErr w:type="spellStart"/>
      <w:r w:rsidRPr="00BE3CB4">
        <w:rPr>
          <w:rFonts w:ascii="Times New Roman" w:hAnsi="Times New Roman" w:cs="Times New Roman"/>
          <w:i/>
        </w:rPr>
        <w:t>ikkebana</w:t>
      </w:r>
      <w:proofErr w:type="spellEnd"/>
      <w:r w:rsidRPr="00BE3CB4">
        <w:rPr>
          <w:rFonts w:ascii="Times New Roman" w:hAnsi="Times New Roman" w:cs="Times New Roman"/>
        </w:rPr>
        <w:t>) to sword</w:t>
      </w:r>
      <w:r w:rsidR="00A066E5">
        <w:rPr>
          <w:rFonts w:ascii="Times New Roman" w:hAnsi="Times New Roman" w:cs="Times New Roman"/>
        </w:rPr>
        <w:t>s</w:t>
      </w:r>
      <w:r w:rsidRPr="00BE3CB4">
        <w:rPr>
          <w:rFonts w:ascii="Times New Roman" w:hAnsi="Times New Roman" w:cs="Times New Roman"/>
        </w:rPr>
        <w:t>manship (</w:t>
      </w:r>
      <w:r w:rsidRPr="00BE3CB4">
        <w:rPr>
          <w:rFonts w:ascii="Times New Roman" w:hAnsi="Times New Roman" w:cs="Times New Roman"/>
          <w:i/>
        </w:rPr>
        <w:t>kendo</w:t>
      </w:r>
      <w:r w:rsidRPr="00BE3CB4">
        <w:rPr>
          <w:rFonts w:ascii="Times New Roman" w:hAnsi="Times New Roman" w:cs="Times New Roman"/>
        </w:rPr>
        <w:t>), from Haiku to tea ceremony (</w:t>
      </w:r>
      <w:proofErr w:type="spellStart"/>
      <w:r w:rsidRPr="00BE3CB4">
        <w:rPr>
          <w:rFonts w:ascii="Times New Roman" w:hAnsi="Times New Roman" w:cs="Times New Roman"/>
          <w:i/>
        </w:rPr>
        <w:t>chanoyu</w:t>
      </w:r>
      <w:proofErr w:type="spellEnd"/>
      <w:r w:rsidRPr="00BE3CB4">
        <w:rPr>
          <w:rFonts w:ascii="Times New Roman" w:hAnsi="Times New Roman" w:cs="Times New Roman"/>
        </w:rPr>
        <w:t>), became the ways (</w:t>
      </w:r>
      <w:proofErr w:type="spellStart"/>
      <w:r w:rsidRPr="00BE3CB4">
        <w:rPr>
          <w:rFonts w:ascii="Times New Roman" w:hAnsi="Times New Roman" w:cs="Times New Roman"/>
          <w:i/>
        </w:rPr>
        <w:t>tao</w:t>
      </w:r>
      <w:proofErr w:type="spellEnd"/>
      <w:r w:rsidRPr="00BE3CB4">
        <w:rPr>
          <w:rFonts w:ascii="Times New Roman" w:hAnsi="Times New Roman" w:cs="Times New Roman"/>
        </w:rPr>
        <w:t>) of Zen.  Although sitting meditation (</w:t>
      </w:r>
      <w:proofErr w:type="spellStart"/>
      <w:r w:rsidRPr="00BE3CB4">
        <w:rPr>
          <w:rFonts w:ascii="Times New Roman" w:hAnsi="Times New Roman" w:cs="Times New Roman"/>
          <w:i/>
        </w:rPr>
        <w:t>zazen</w:t>
      </w:r>
      <w:proofErr w:type="spellEnd"/>
      <w:r w:rsidRPr="00BE3CB4">
        <w:rPr>
          <w:rFonts w:ascii="Times New Roman" w:hAnsi="Times New Roman" w:cs="Times New Roman"/>
        </w:rPr>
        <w:t>) remained the standard practice, the royal road, in "pursuit" of Enlightenment,</w:t>
      </w:r>
      <w:r w:rsidRPr="00BE3CB4">
        <w:rPr>
          <w:rStyle w:val="EndnoteReference"/>
          <w:rFonts w:ascii="Times New Roman" w:hAnsi="Times New Roman" w:cs="Times New Roman"/>
        </w:rPr>
        <w:endnoteReference w:id="1"/>
      </w:r>
      <w:r w:rsidRPr="00BE3CB4">
        <w:rPr>
          <w:rFonts w:ascii="Times New Roman" w:hAnsi="Times New Roman" w:cs="Times New Roman"/>
        </w:rPr>
        <w:t xml:space="preserve"> these Zen arts and crafts vastly broadened the possibilities of Zen practice, in effect bringing Zen out from the hermitages and temples to the streets of ordinary folk.  Everyone can practice Zen, for the Zen tradition offers manifold arts, crafts, and rituals as different paths to the same goal of attaining the intrinsic perception of the world.  Moreover, there is no reason written into the essential understanding of Zen why non-traditional or non-Japanese arts and crafts cannot be equally effective practices of Zen.  The essence of Zen (and Buddhism in general), which is </w:t>
      </w:r>
      <w:proofErr w:type="spellStart"/>
      <w:r w:rsidRPr="00BE3CB4">
        <w:rPr>
          <w:rFonts w:ascii="Times New Roman" w:hAnsi="Times New Roman" w:cs="Times New Roman"/>
        </w:rPr>
        <w:t>enligtenment</w:t>
      </w:r>
      <w:proofErr w:type="spellEnd"/>
      <w:r w:rsidRPr="00BE3CB4">
        <w:rPr>
          <w:rFonts w:ascii="Times New Roman" w:hAnsi="Times New Roman" w:cs="Times New Roman"/>
        </w:rPr>
        <w:t xml:space="preserve"> (</w:t>
      </w:r>
      <w:r w:rsidRPr="00BE3CB4">
        <w:rPr>
          <w:rFonts w:ascii="Times New Roman" w:hAnsi="Times New Roman" w:cs="Times New Roman"/>
          <w:i/>
        </w:rPr>
        <w:t>satori</w:t>
      </w:r>
      <w:r w:rsidRPr="00BE3CB4">
        <w:rPr>
          <w:rFonts w:ascii="Times New Roman" w:hAnsi="Times New Roman" w:cs="Times New Roman"/>
        </w:rPr>
        <w:t>), is transcultural, and for this reason, the expressions of Zen can assume any cultural modes.</w:t>
      </w:r>
      <w:r w:rsidRPr="00BE3CB4">
        <w:rPr>
          <w:rStyle w:val="EndnoteReference"/>
          <w:rFonts w:ascii="Times New Roman" w:hAnsi="Times New Roman" w:cs="Times New Roman"/>
        </w:rPr>
        <w:endnoteReference w:id="2"/>
      </w:r>
      <w:r w:rsidRPr="00BE3CB4">
        <w:rPr>
          <w:rFonts w:ascii="Times New Roman" w:hAnsi="Times New Roman" w:cs="Times New Roman"/>
        </w:rPr>
        <w:t xml:space="preserve">  </w:t>
      </w:r>
      <w:r w:rsidRPr="00BE3CB4">
        <w:rPr>
          <w:rFonts w:ascii="Times New Roman" w:hAnsi="Times New Roman" w:cs="Times New Roman"/>
        </w:rPr>
        <w:tab/>
        <w:t xml:space="preserve">What is </w:t>
      </w:r>
      <w:r w:rsidRPr="00BE3CB4">
        <w:rPr>
          <w:rFonts w:ascii="Times New Roman" w:hAnsi="Times New Roman" w:cs="Times New Roman"/>
          <w:i/>
        </w:rPr>
        <w:t>satori</w:t>
      </w:r>
      <w:r w:rsidRPr="00BE3CB4">
        <w:rPr>
          <w:rFonts w:ascii="Times New Roman" w:hAnsi="Times New Roman" w:cs="Times New Roman"/>
        </w:rPr>
        <w:t xml:space="preserve">?  Briefly stated, </w:t>
      </w:r>
      <w:r w:rsidRPr="00BE3CB4">
        <w:rPr>
          <w:rFonts w:ascii="Times New Roman" w:hAnsi="Times New Roman" w:cs="Times New Roman"/>
          <w:i/>
        </w:rPr>
        <w:t>satori</w:t>
      </w:r>
      <w:r w:rsidRPr="00BE3CB4">
        <w:rPr>
          <w:rFonts w:ascii="Times New Roman" w:hAnsi="Times New Roman" w:cs="Times New Roman"/>
        </w:rPr>
        <w:t xml:space="preserve"> is discovering the intrinsic meaning in all that we experience.  In the words of </w:t>
      </w:r>
      <w:proofErr w:type="spellStart"/>
      <w:r w:rsidRPr="00BE3CB4">
        <w:rPr>
          <w:rFonts w:ascii="Times New Roman" w:hAnsi="Times New Roman" w:cs="Times New Roman"/>
        </w:rPr>
        <w:t>Daisetz</w:t>
      </w:r>
      <w:proofErr w:type="spellEnd"/>
      <w:r w:rsidRPr="00BE3CB4">
        <w:rPr>
          <w:rFonts w:ascii="Times New Roman" w:hAnsi="Times New Roman" w:cs="Times New Roman"/>
        </w:rPr>
        <w:t xml:space="preserve"> T. Suzuki (1959, p. 16): "The meaning thus revealed is not something added from the outside.  It is in being itself, in becoming itself, in living itself.  [The meaning consist</w:t>
      </w:r>
      <w:r w:rsidR="00A066E5">
        <w:rPr>
          <w:rFonts w:ascii="Times New Roman" w:hAnsi="Times New Roman" w:cs="Times New Roman"/>
        </w:rPr>
        <w:t>s of] the '</w:t>
      </w:r>
      <w:proofErr w:type="spellStart"/>
      <w:r w:rsidR="00A066E5">
        <w:rPr>
          <w:rFonts w:ascii="Times New Roman" w:hAnsi="Times New Roman" w:cs="Times New Roman"/>
        </w:rPr>
        <w:t>isness</w:t>
      </w:r>
      <w:proofErr w:type="spellEnd"/>
      <w:r w:rsidR="00A066E5">
        <w:rPr>
          <w:rFonts w:ascii="Times New Roman" w:hAnsi="Times New Roman" w:cs="Times New Roman"/>
        </w:rPr>
        <w:t xml:space="preserve">' of a thing, </w:t>
      </w:r>
      <w:r w:rsidRPr="00BE3CB4">
        <w:rPr>
          <w:rFonts w:ascii="Times New Roman" w:hAnsi="Times New Roman" w:cs="Times New Roman"/>
        </w:rPr>
        <w:t>Reality</w:t>
      </w:r>
      <w:r w:rsidR="00A066E5">
        <w:rPr>
          <w:rFonts w:ascii="Times New Roman" w:hAnsi="Times New Roman" w:cs="Times New Roman"/>
        </w:rPr>
        <w:t xml:space="preserve"> in its </w:t>
      </w:r>
      <w:proofErr w:type="spellStart"/>
      <w:r w:rsidR="00A066E5">
        <w:rPr>
          <w:rFonts w:ascii="Times New Roman" w:hAnsi="Times New Roman" w:cs="Times New Roman"/>
        </w:rPr>
        <w:t>isness</w:t>
      </w:r>
      <w:proofErr w:type="spellEnd"/>
      <w:r w:rsidR="00A066E5">
        <w:rPr>
          <w:rFonts w:ascii="Times New Roman" w:hAnsi="Times New Roman" w:cs="Times New Roman"/>
        </w:rPr>
        <w:t>."  Suzuki (ibid.</w:t>
      </w:r>
      <w:r w:rsidRPr="00BE3CB4">
        <w:rPr>
          <w:rFonts w:ascii="Times New Roman" w:hAnsi="Times New Roman" w:cs="Times New Roman"/>
        </w:rPr>
        <w:t xml:space="preserve"> p. 17) goes on to </w:t>
      </w:r>
      <w:r w:rsidR="00A066E5">
        <w:rPr>
          <w:rFonts w:ascii="Times New Roman" w:hAnsi="Times New Roman" w:cs="Times New Roman"/>
        </w:rPr>
        <w:t xml:space="preserve">elucidate the vital connection </w:t>
      </w:r>
      <w:r w:rsidRPr="00BE3CB4">
        <w:rPr>
          <w:rFonts w:ascii="Times New Roman" w:hAnsi="Times New Roman" w:cs="Times New Roman"/>
        </w:rPr>
        <w:t xml:space="preserve">between Zen and artistic perception: </w:t>
      </w:r>
    </w:p>
    <w:p w14:paraId="3D124213" w14:textId="77777777" w:rsidR="00E34488" w:rsidRPr="00BE3CB4" w:rsidRDefault="00E34488" w:rsidP="00C45952">
      <w:pPr>
        <w:spacing w:line="276" w:lineRule="auto"/>
        <w:ind w:left="360" w:right="360"/>
        <w:rPr>
          <w:rFonts w:ascii="Times New Roman" w:hAnsi="Times New Roman" w:cs="Times New Roman"/>
        </w:rPr>
      </w:pPr>
      <w:r w:rsidRPr="00BE3CB4">
        <w:rPr>
          <w:rFonts w:ascii="Times New Roman" w:hAnsi="Times New Roman" w:cs="Times New Roman"/>
        </w:rPr>
        <w:t xml:space="preserve">When the mind, now abiding in its </w:t>
      </w:r>
      <w:proofErr w:type="spellStart"/>
      <w:proofErr w:type="gramStart"/>
      <w:r w:rsidRPr="00BE3CB4">
        <w:rPr>
          <w:rFonts w:ascii="Times New Roman" w:hAnsi="Times New Roman" w:cs="Times New Roman"/>
        </w:rPr>
        <w:t>isness</w:t>
      </w:r>
      <w:proofErr w:type="spellEnd"/>
      <w:r w:rsidRPr="00BE3CB4">
        <w:rPr>
          <w:rFonts w:ascii="Times New Roman" w:hAnsi="Times New Roman" w:cs="Times New Roman"/>
        </w:rPr>
        <w:t xml:space="preserve"> .</w:t>
      </w:r>
      <w:proofErr w:type="gramEnd"/>
      <w:r w:rsidRPr="00BE3CB4">
        <w:rPr>
          <w:rFonts w:ascii="Times New Roman" w:hAnsi="Times New Roman" w:cs="Times New Roman"/>
        </w:rPr>
        <w:t xml:space="preserve"> . </w:t>
      </w:r>
      <w:proofErr w:type="gramStart"/>
      <w:r w:rsidRPr="00BE3CB4">
        <w:rPr>
          <w:rFonts w:ascii="Times New Roman" w:hAnsi="Times New Roman" w:cs="Times New Roman"/>
        </w:rPr>
        <w:t>and</w:t>
      </w:r>
      <w:proofErr w:type="gramEnd"/>
      <w:r w:rsidRPr="00BE3CB4">
        <w:rPr>
          <w:rFonts w:ascii="Times New Roman" w:hAnsi="Times New Roman" w:cs="Times New Roman"/>
        </w:rPr>
        <w:t xml:space="preserve"> thus free from intellectual complexities and moralistic attachments of every description, surveys the world of the senses in all its multiplicities, it discovers in it all sorts of values hitherto hidden from sight.  Here opens to the artist a world full of wonders and miracles. </w:t>
      </w:r>
    </w:p>
    <w:p w14:paraId="007DB8A9"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Although this passage may give the impression that through first discovering intrinsic perception and valuation we are then able to access the world of artistic perception and creation, the converse is equally valid.  And it is this converse that particularly interests me in my project of resisting instrumentalism and promoting intrinsic perception and value.  Through engaging in artistic perception and creation, we can access the intrinsic.  </w:t>
      </w:r>
    </w:p>
    <w:p w14:paraId="7221D221" w14:textId="614A5395"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Now, in talking about the intersection between artistic perception and intrinsic valuation, I do not mean to define what art is, as if it is one thing.  Art, like life itself, is diverse enough to encompass a wide r</w:t>
      </w:r>
      <w:r w:rsidR="00A066E5">
        <w:rPr>
          <w:rFonts w:ascii="Times New Roman" w:hAnsi="Times New Roman" w:cs="Times New Roman"/>
        </w:rPr>
        <w:t xml:space="preserve">ange of purposes and meanings, </w:t>
      </w:r>
      <w:r w:rsidRPr="00BE3CB4">
        <w:rPr>
          <w:rFonts w:ascii="Times New Roman" w:hAnsi="Times New Roman" w:cs="Times New Roman"/>
        </w:rPr>
        <w:t>methods and expressions</w:t>
      </w:r>
      <w:proofErr w:type="gramStart"/>
      <w:r w:rsidRPr="00BE3CB4">
        <w:rPr>
          <w:rFonts w:ascii="Times New Roman" w:hAnsi="Times New Roman" w:cs="Times New Roman"/>
        </w:rPr>
        <w:t>,  and</w:t>
      </w:r>
      <w:proofErr w:type="gramEnd"/>
      <w:r w:rsidRPr="00BE3CB4">
        <w:rPr>
          <w:rFonts w:ascii="Times New Roman" w:hAnsi="Times New Roman" w:cs="Times New Roman"/>
        </w:rPr>
        <w:t xml:space="preserve"> complex enough to resist defining.  Instrumentalism, too, is not foreign to art.  However, I believe that intrinsic perception is particularly evident in artistic engagement.  Even though the final product of the engagement is for an instrumental purpose, the process itself calls for a sustained intrinsic attitude, perception, and action.   It is this aspect of art that Zen aesthetics focuses on.  </w:t>
      </w:r>
      <w:proofErr w:type="spellStart"/>
      <w:r w:rsidRPr="00BE3CB4">
        <w:rPr>
          <w:rFonts w:ascii="Times New Roman" w:hAnsi="Times New Roman" w:cs="Times New Roman"/>
        </w:rPr>
        <w:t>Soetsu</w:t>
      </w:r>
      <w:proofErr w:type="spellEnd"/>
      <w:r w:rsidRPr="00BE3CB4">
        <w:rPr>
          <w:rFonts w:ascii="Times New Roman" w:hAnsi="Times New Roman" w:cs="Times New Roman"/>
        </w:rPr>
        <w:t xml:space="preserve"> </w:t>
      </w:r>
      <w:proofErr w:type="spellStart"/>
      <w:r w:rsidRPr="00BE3CB4">
        <w:rPr>
          <w:rFonts w:ascii="Times New Roman" w:hAnsi="Times New Roman" w:cs="Times New Roman"/>
        </w:rPr>
        <w:t>Yanagi</w:t>
      </w:r>
      <w:proofErr w:type="spellEnd"/>
      <w:r w:rsidRPr="00BE3CB4">
        <w:rPr>
          <w:rFonts w:ascii="Times New Roman" w:hAnsi="Times New Roman" w:cs="Times New Roman"/>
        </w:rPr>
        <w:t xml:space="preserve"> (1972, p. 112), whose Zen-infused understanding of arts and crafts is revered, has outlined three pieces of priceless advice to anyone who wishes to cultivate artistic perception:</w:t>
      </w:r>
    </w:p>
    <w:p w14:paraId="168738AC" w14:textId="77777777" w:rsidR="00E34488" w:rsidRPr="00BE3CB4" w:rsidRDefault="00E34488" w:rsidP="00C45952">
      <w:pPr>
        <w:spacing w:line="276" w:lineRule="auto"/>
        <w:ind w:left="360" w:right="360"/>
        <w:rPr>
          <w:rFonts w:ascii="Times New Roman" w:hAnsi="Times New Roman" w:cs="Times New Roman"/>
        </w:rPr>
      </w:pPr>
      <w:r w:rsidRPr="00BE3CB4">
        <w:rPr>
          <w:rFonts w:ascii="Times New Roman" w:hAnsi="Times New Roman" w:cs="Times New Roman"/>
        </w:rPr>
        <w:t xml:space="preserve">First, put aside the desire to judge immediately; acquire the habit of just looking.  Second, do not treat the object as an object for the intellect.  Third, just be ready to receive, passively, without interposing yourself.  It you can void your mind of all intellectualization, like a clear mirror that simply reflects, </w:t>
      </w:r>
      <w:proofErr w:type="gramStart"/>
      <w:r w:rsidRPr="00BE3CB4">
        <w:rPr>
          <w:rFonts w:ascii="Times New Roman" w:hAnsi="Times New Roman" w:cs="Times New Roman"/>
        </w:rPr>
        <w:t>all the</w:t>
      </w:r>
      <w:proofErr w:type="gramEnd"/>
      <w:r w:rsidRPr="00BE3CB4">
        <w:rPr>
          <w:rFonts w:ascii="Times New Roman" w:hAnsi="Times New Roman" w:cs="Times New Roman"/>
        </w:rPr>
        <w:t xml:space="preserve"> better.  This </w:t>
      </w:r>
      <w:proofErr w:type="spellStart"/>
      <w:r w:rsidRPr="00BE3CB4">
        <w:rPr>
          <w:rFonts w:ascii="Times New Roman" w:hAnsi="Times New Roman" w:cs="Times New Roman"/>
        </w:rPr>
        <w:t>nonconceptualization</w:t>
      </w:r>
      <w:proofErr w:type="spellEnd"/>
      <w:r w:rsidRPr="00BE3CB4">
        <w:rPr>
          <w:rFonts w:ascii="Times New Roman" w:hAnsi="Times New Roman" w:cs="Times New Roman"/>
        </w:rPr>
        <w:t xml:space="preserve"> – the Zen state of </w:t>
      </w:r>
      <w:proofErr w:type="spellStart"/>
      <w:proofErr w:type="gramStart"/>
      <w:r w:rsidRPr="00BE3CB4">
        <w:rPr>
          <w:rFonts w:ascii="Times New Roman" w:hAnsi="Times New Roman" w:cs="Times New Roman"/>
          <w:i/>
        </w:rPr>
        <w:t>mushin</w:t>
      </w:r>
      <w:proofErr w:type="spellEnd"/>
      <w:proofErr w:type="gramEnd"/>
      <w:r w:rsidRPr="00BE3CB4">
        <w:rPr>
          <w:rFonts w:ascii="Times New Roman" w:hAnsi="Times New Roman" w:cs="Times New Roman"/>
          <w:i/>
        </w:rPr>
        <w:t xml:space="preserve"> </w:t>
      </w:r>
      <w:r w:rsidRPr="00BE3CB4">
        <w:rPr>
          <w:rFonts w:ascii="Times New Roman" w:hAnsi="Times New Roman" w:cs="Times New Roman"/>
        </w:rPr>
        <w:t xml:space="preserve">("no mind") – may seem to represent a negative attitude, but from it springs the true ability to contact things directly and positively.     </w:t>
      </w:r>
    </w:p>
    <w:p w14:paraId="5C95E717" w14:textId="2CB7D51A"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In the following section, I shall explore a particular Zen art, </w:t>
      </w:r>
      <w:r w:rsidRPr="00BE3CB4">
        <w:rPr>
          <w:rFonts w:ascii="Times New Roman" w:hAnsi="Times New Roman" w:cs="Times New Roman"/>
          <w:i/>
        </w:rPr>
        <w:t>haiku</w:t>
      </w:r>
      <w:r w:rsidRPr="00BE3CB4">
        <w:rPr>
          <w:rFonts w:ascii="Times New Roman" w:hAnsi="Times New Roman" w:cs="Times New Roman"/>
        </w:rPr>
        <w:t xml:space="preserve"> poetry, to illustrate how an art form can achieve </w:t>
      </w:r>
      <w:proofErr w:type="spellStart"/>
      <w:r w:rsidRPr="00BE3CB4">
        <w:rPr>
          <w:rFonts w:ascii="Times New Roman" w:hAnsi="Times New Roman" w:cs="Times New Roman"/>
        </w:rPr>
        <w:t>nonconceptualization</w:t>
      </w:r>
      <w:proofErr w:type="spellEnd"/>
      <w:r w:rsidRPr="00BE3CB4">
        <w:rPr>
          <w:rFonts w:ascii="Times New Roman" w:hAnsi="Times New Roman" w:cs="Times New Roman"/>
        </w:rPr>
        <w:t xml:space="preserve">.  </w:t>
      </w:r>
      <w:r w:rsidRPr="00BE3CB4">
        <w:rPr>
          <w:rFonts w:ascii="Times New Roman" w:hAnsi="Times New Roman" w:cs="Times New Roman"/>
          <w:i/>
        </w:rPr>
        <w:t>Haiku</w:t>
      </w:r>
      <w:r w:rsidRPr="00BE3CB4">
        <w:rPr>
          <w:rFonts w:ascii="Times New Roman" w:hAnsi="Times New Roman" w:cs="Times New Roman"/>
        </w:rPr>
        <w:t xml:space="preserve"> is an example extraordinaire because it demonstrates that overcoming hyper-</w:t>
      </w:r>
      <w:proofErr w:type="spellStart"/>
      <w:r w:rsidRPr="00BE3CB4">
        <w:rPr>
          <w:rFonts w:ascii="Times New Roman" w:hAnsi="Times New Roman" w:cs="Times New Roman"/>
        </w:rPr>
        <w:t>discursivity</w:t>
      </w:r>
      <w:proofErr w:type="spellEnd"/>
      <w:r w:rsidRPr="00BE3CB4">
        <w:rPr>
          <w:rFonts w:ascii="Times New Roman" w:hAnsi="Times New Roman" w:cs="Times New Roman"/>
        </w:rPr>
        <w:t xml:space="preserve"> is not a matter of somehow or another disabling or eliminating our discursive mind but, rather, working with it skillfully.  The former eff</w:t>
      </w:r>
      <w:r w:rsidR="00A066E5">
        <w:rPr>
          <w:rFonts w:ascii="Times New Roman" w:hAnsi="Times New Roman" w:cs="Times New Roman"/>
        </w:rPr>
        <w:t xml:space="preserve">ort is doomed to fail, anyway. </w:t>
      </w:r>
      <w:proofErr w:type="spellStart"/>
      <w:r w:rsidRPr="00BE3CB4">
        <w:rPr>
          <w:rFonts w:ascii="Times New Roman" w:hAnsi="Times New Roman" w:cs="Times New Roman"/>
        </w:rPr>
        <w:t>Discursivity</w:t>
      </w:r>
      <w:proofErr w:type="spellEnd"/>
      <w:r w:rsidRPr="00BE3CB4">
        <w:rPr>
          <w:rFonts w:ascii="Times New Roman" w:hAnsi="Times New Roman" w:cs="Times New Roman"/>
        </w:rPr>
        <w:t xml:space="preserve"> is a pervasive condition of our being: whatever non-</w:t>
      </w:r>
      <w:proofErr w:type="spellStart"/>
      <w:r w:rsidRPr="00BE3CB4">
        <w:rPr>
          <w:rFonts w:ascii="Times New Roman" w:hAnsi="Times New Roman" w:cs="Times New Roman"/>
        </w:rPr>
        <w:t>discursivity</w:t>
      </w:r>
      <w:proofErr w:type="spellEnd"/>
      <w:r w:rsidRPr="00BE3CB4">
        <w:rPr>
          <w:rFonts w:ascii="Times New Roman" w:hAnsi="Times New Roman" w:cs="Times New Roman"/>
        </w:rPr>
        <w:t xml:space="preserve"> we have to attain has to emerge from skillfully w</w:t>
      </w:r>
      <w:r w:rsidR="00A066E5">
        <w:rPr>
          <w:rFonts w:ascii="Times New Roman" w:hAnsi="Times New Roman" w:cs="Times New Roman"/>
        </w:rPr>
        <w:t xml:space="preserve">orking with our </w:t>
      </w:r>
      <w:proofErr w:type="spellStart"/>
      <w:r w:rsidR="00A066E5">
        <w:rPr>
          <w:rFonts w:ascii="Times New Roman" w:hAnsi="Times New Roman" w:cs="Times New Roman"/>
        </w:rPr>
        <w:t>discursivity</w:t>
      </w:r>
      <w:proofErr w:type="spellEnd"/>
      <w:r w:rsidR="00A066E5">
        <w:rPr>
          <w:rFonts w:ascii="Times New Roman" w:hAnsi="Times New Roman" w:cs="Times New Roman"/>
        </w:rPr>
        <w:t xml:space="preserve">. </w:t>
      </w:r>
      <w:r w:rsidRPr="00BE3CB4">
        <w:rPr>
          <w:rFonts w:ascii="Times New Roman" w:hAnsi="Times New Roman" w:cs="Times New Roman"/>
        </w:rPr>
        <w:t xml:space="preserve">It is for this reason that I am interested in exploring </w:t>
      </w:r>
      <w:r w:rsidRPr="00BE3CB4">
        <w:rPr>
          <w:rFonts w:ascii="Times New Roman" w:hAnsi="Times New Roman" w:cs="Times New Roman"/>
          <w:i/>
        </w:rPr>
        <w:t>Haiku</w:t>
      </w:r>
      <w:r w:rsidRPr="00BE3CB4">
        <w:rPr>
          <w:rFonts w:ascii="Times New Roman" w:hAnsi="Times New Roman" w:cs="Times New Roman"/>
        </w:rPr>
        <w:t>, the well-</w:t>
      </w:r>
      <w:r w:rsidR="00424E35" w:rsidRPr="00BE3CB4">
        <w:rPr>
          <w:rFonts w:ascii="Times New Roman" w:hAnsi="Times New Roman" w:cs="Times New Roman"/>
        </w:rPr>
        <w:t>known Japanese poetic form that</w:t>
      </w:r>
      <w:r w:rsidRPr="00BE3CB4">
        <w:rPr>
          <w:rFonts w:ascii="Times New Roman" w:hAnsi="Times New Roman" w:cs="Times New Roman"/>
        </w:rPr>
        <w:t xml:space="preserve"> uses 17 syllables in 3 lines.  Through this illustration, I hope to demonstrate my thesis that the fact of our having to use words does not necessarily compromise our attaining wordless silence and that a discursive activity like poetry-making can be a way to experiencing the world non-discursively and intrinsically.  Indeed, in </w:t>
      </w:r>
      <w:r w:rsidRPr="00BE3CB4">
        <w:rPr>
          <w:rFonts w:ascii="Times New Roman" w:hAnsi="Times New Roman" w:cs="Times New Roman"/>
          <w:i/>
        </w:rPr>
        <w:t>haiku</w:t>
      </w:r>
      <w:r w:rsidRPr="00BE3CB4">
        <w:rPr>
          <w:rFonts w:ascii="Times New Roman" w:hAnsi="Times New Roman" w:cs="Times New Roman"/>
        </w:rPr>
        <w:t>, we see a perfect example of non-duality, of overcoming of the apparent duality, between language and silence.</w:t>
      </w:r>
    </w:p>
    <w:p w14:paraId="7DCF3791" w14:textId="77777777" w:rsidR="00E34488" w:rsidRPr="00BE3CB4" w:rsidRDefault="00E34488" w:rsidP="00C45952">
      <w:pPr>
        <w:spacing w:line="276" w:lineRule="auto"/>
        <w:rPr>
          <w:rFonts w:ascii="Times New Roman" w:hAnsi="Times New Roman" w:cs="Times New Roman"/>
        </w:rPr>
      </w:pPr>
    </w:p>
    <w:p w14:paraId="1193AA31" w14:textId="77777777" w:rsidR="00E34488" w:rsidRPr="00BE3CB4" w:rsidRDefault="00E34488" w:rsidP="00C45952">
      <w:pPr>
        <w:spacing w:line="276" w:lineRule="auto"/>
        <w:jc w:val="center"/>
        <w:rPr>
          <w:rFonts w:ascii="Times New Roman" w:hAnsi="Times New Roman" w:cs="Times New Roman"/>
        </w:rPr>
      </w:pPr>
      <w:r w:rsidRPr="00BE3CB4">
        <w:rPr>
          <w:rFonts w:ascii="Times New Roman" w:hAnsi="Times New Roman" w:cs="Times New Roman"/>
          <w:i/>
        </w:rPr>
        <w:t>HAIKU</w:t>
      </w:r>
      <w:r w:rsidRPr="00BE3CB4">
        <w:rPr>
          <w:rFonts w:ascii="Times New Roman" w:hAnsi="Times New Roman" w:cs="Times New Roman"/>
        </w:rPr>
        <w:t xml:space="preserve">   </w:t>
      </w:r>
    </w:p>
    <w:p w14:paraId="68F4DEA8"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r>
      <w:r w:rsidRPr="00BE3CB4">
        <w:rPr>
          <w:rFonts w:ascii="Times New Roman" w:hAnsi="Times New Roman" w:cs="Times New Roman"/>
          <w:i/>
        </w:rPr>
        <w:t>Haiku</w:t>
      </w:r>
      <w:r w:rsidRPr="00BE3CB4">
        <w:rPr>
          <w:rFonts w:ascii="Times New Roman" w:hAnsi="Times New Roman" w:cs="Times New Roman"/>
        </w:rPr>
        <w:t xml:space="preserve"> became a Zen art in the hands of </w:t>
      </w:r>
      <w:proofErr w:type="spellStart"/>
      <w:r w:rsidRPr="00BE3CB4">
        <w:rPr>
          <w:rFonts w:ascii="Times New Roman" w:hAnsi="Times New Roman" w:cs="Times New Roman"/>
        </w:rPr>
        <w:t>Matuso</w:t>
      </w:r>
      <w:proofErr w:type="spellEnd"/>
      <w:r w:rsidRPr="00BE3CB4">
        <w:rPr>
          <w:rFonts w:ascii="Times New Roman" w:hAnsi="Times New Roman" w:cs="Times New Roman"/>
        </w:rPr>
        <w:t xml:space="preserve"> Basho (1643 - 1694), Japan's most celebrated </w:t>
      </w:r>
      <w:r w:rsidRPr="00BE3CB4">
        <w:rPr>
          <w:rFonts w:ascii="Times New Roman" w:hAnsi="Times New Roman" w:cs="Times New Roman"/>
          <w:i/>
        </w:rPr>
        <w:t>haiku</w:t>
      </w:r>
      <w:r w:rsidRPr="00BE3CB4">
        <w:rPr>
          <w:rFonts w:ascii="Times New Roman" w:hAnsi="Times New Roman" w:cs="Times New Roman"/>
        </w:rPr>
        <w:t xml:space="preserve"> poet to this day.  Before Basho, haiku was "mere plays on words with nothing deeper than pleasantries" (Suzuki, 1959, p. 239)</w:t>
      </w:r>
      <w:r w:rsidRPr="00BE3CB4">
        <w:rPr>
          <w:rFonts w:ascii="Times New Roman" w:hAnsi="Times New Roman" w:cs="Times New Roman"/>
          <w:position w:val="6"/>
        </w:rPr>
        <w:t>.</w:t>
      </w:r>
      <w:proofErr w:type="gramStart"/>
      <w:r w:rsidRPr="00BE3CB4">
        <w:rPr>
          <w:rFonts w:ascii="Times New Roman" w:hAnsi="Times New Roman" w:cs="Times New Roman"/>
        </w:rPr>
        <w:t xml:space="preserve">  But</w:t>
      </w:r>
      <w:proofErr w:type="gramEnd"/>
      <w:r w:rsidRPr="00BE3CB4">
        <w:rPr>
          <w:rFonts w:ascii="Times New Roman" w:hAnsi="Times New Roman" w:cs="Times New Roman"/>
        </w:rPr>
        <w:t xml:space="preserve"> Basho revolutionized </w:t>
      </w:r>
      <w:r w:rsidRPr="00BE3CB4">
        <w:rPr>
          <w:rFonts w:ascii="Times New Roman" w:hAnsi="Times New Roman" w:cs="Times New Roman"/>
          <w:i/>
        </w:rPr>
        <w:t>haiku</w:t>
      </w:r>
      <w:r w:rsidRPr="00BE3CB4">
        <w:rPr>
          <w:rFonts w:ascii="Times New Roman" w:hAnsi="Times New Roman" w:cs="Times New Roman"/>
        </w:rPr>
        <w:t xml:space="preserve">, launching the beginning modern </w:t>
      </w:r>
      <w:r w:rsidRPr="00BE3CB4">
        <w:rPr>
          <w:rFonts w:ascii="Times New Roman" w:hAnsi="Times New Roman" w:cs="Times New Roman"/>
          <w:i/>
        </w:rPr>
        <w:t>haiku</w:t>
      </w:r>
      <w:r w:rsidRPr="00BE3CB4">
        <w:rPr>
          <w:rFonts w:ascii="Times New Roman" w:hAnsi="Times New Roman" w:cs="Times New Roman"/>
        </w:rPr>
        <w:t xml:space="preserve">.  With him </w:t>
      </w:r>
      <w:proofErr w:type="gramStart"/>
      <w:r w:rsidRPr="00BE3CB4">
        <w:rPr>
          <w:rFonts w:ascii="Times New Roman" w:hAnsi="Times New Roman" w:cs="Times New Roman"/>
          <w:i/>
        </w:rPr>
        <w:t>haiku</w:t>
      </w:r>
      <w:r w:rsidRPr="00BE3CB4">
        <w:rPr>
          <w:rFonts w:ascii="Times New Roman" w:hAnsi="Times New Roman" w:cs="Times New Roman"/>
        </w:rPr>
        <w:t xml:space="preserve">  became</w:t>
      </w:r>
      <w:proofErr w:type="gramEnd"/>
      <w:r w:rsidRPr="00BE3CB4">
        <w:rPr>
          <w:rFonts w:ascii="Times New Roman" w:hAnsi="Times New Roman" w:cs="Times New Roman"/>
        </w:rPr>
        <w:t xml:space="preserve"> a tool of intrinsic perception.  Here is a well-known (immortalized, I should say) </w:t>
      </w:r>
      <w:r w:rsidRPr="00BE3CB4">
        <w:rPr>
          <w:rFonts w:ascii="Times New Roman" w:hAnsi="Times New Roman" w:cs="Times New Roman"/>
          <w:i/>
        </w:rPr>
        <w:t>haiku</w:t>
      </w:r>
      <w:r w:rsidRPr="00BE3CB4">
        <w:rPr>
          <w:rFonts w:ascii="Times New Roman" w:hAnsi="Times New Roman" w:cs="Times New Roman"/>
        </w:rPr>
        <w:t xml:space="preserve"> by Basho.</w:t>
      </w:r>
    </w:p>
    <w:p w14:paraId="150ED077"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      </w:t>
      </w:r>
      <w:r w:rsidRPr="00BE3CB4">
        <w:rPr>
          <w:rFonts w:ascii="Times New Roman" w:hAnsi="Times New Roman" w:cs="Times New Roman"/>
        </w:rPr>
        <w:tab/>
      </w:r>
    </w:p>
    <w:p w14:paraId="74601B40" w14:textId="77777777" w:rsidR="00E34488" w:rsidRPr="00BE3CB4" w:rsidRDefault="00E34488" w:rsidP="00C45952">
      <w:pPr>
        <w:spacing w:line="276" w:lineRule="auto"/>
        <w:ind w:left="2160"/>
        <w:rPr>
          <w:rFonts w:ascii="Times New Roman" w:hAnsi="Times New Roman" w:cs="Times New Roman"/>
          <w:i/>
        </w:rPr>
      </w:pPr>
      <w:proofErr w:type="spellStart"/>
      <w:r w:rsidRPr="00BE3CB4">
        <w:rPr>
          <w:rFonts w:ascii="Times New Roman" w:hAnsi="Times New Roman" w:cs="Times New Roman"/>
          <w:i/>
        </w:rPr>
        <w:t>Furu</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ike</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ya</w:t>
      </w:r>
      <w:proofErr w:type="spellEnd"/>
      <w:r w:rsidRPr="00BE3CB4">
        <w:rPr>
          <w:rFonts w:ascii="Times New Roman" w:hAnsi="Times New Roman" w:cs="Times New Roman"/>
          <w:i/>
        </w:rPr>
        <w:tab/>
      </w:r>
      <w:r w:rsidRPr="00BE3CB4">
        <w:rPr>
          <w:rFonts w:ascii="Times New Roman" w:hAnsi="Times New Roman" w:cs="Times New Roman"/>
          <w:i/>
        </w:rPr>
        <w:tab/>
      </w:r>
      <w:proofErr w:type="gramStart"/>
      <w:r w:rsidRPr="00BE3CB4">
        <w:rPr>
          <w:rFonts w:ascii="Times New Roman" w:hAnsi="Times New Roman" w:cs="Times New Roman"/>
          <w:i/>
        </w:rPr>
        <w:t>The</w:t>
      </w:r>
      <w:proofErr w:type="gramEnd"/>
      <w:r w:rsidRPr="00BE3CB4">
        <w:rPr>
          <w:rFonts w:ascii="Times New Roman" w:hAnsi="Times New Roman" w:cs="Times New Roman"/>
          <w:i/>
        </w:rPr>
        <w:t xml:space="preserve"> old pond</w:t>
      </w:r>
    </w:p>
    <w:p w14:paraId="26026508" w14:textId="77777777" w:rsidR="00E34488" w:rsidRPr="00BE3CB4" w:rsidRDefault="00E34488" w:rsidP="00C45952">
      <w:pPr>
        <w:spacing w:line="276" w:lineRule="auto"/>
        <w:ind w:left="2160"/>
        <w:rPr>
          <w:rFonts w:ascii="Times New Roman" w:hAnsi="Times New Roman" w:cs="Times New Roman"/>
          <w:i/>
        </w:rPr>
      </w:pPr>
      <w:proofErr w:type="spellStart"/>
      <w:r w:rsidRPr="00BE3CB4">
        <w:rPr>
          <w:rFonts w:ascii="Times New Roman" w:hAnsi="Times New Roman" w:cs="Times New Roman"/>
          <w:i/>
        </w:rPr>
        <w:t>Kawazu</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tobikomu</w:t>
      </w:r>
      <w:proofErr w:type="spellEnd"/>
      <w:r w:rsidRPr="00BE3CB4">
        <w:rPr>
          <w:rFonts w:ascii="Times New Roman" w:hAnsi="Times New Roman" w:cs="Times New Roman"/>
          <w:i/>
        </w:rPr>
        <w:tab/>
        <w:t xml:space="preserve">A </w:t>
      </w:r>
      <w:proofErr w:type="gramStart"/>
      <w:r w:rsidRPr="00BE3CB4">
        <w:rPr>
          <w:rFonts w:ascii="Times New Roman" w:hAnsi="Times New Roman" w:cs="Times New Roman"/>
          <w:i/>
        </w:rPr>
        <w:t>frog  leaps</w:t>
      </w:r>
      <w:proofErr w:type="gramEnd"/>
      <w:r w:rsidRPr="00BE3CB4">
        <w:rPr>
          <w:rFonts w:ascii="Times New Roman" w:hAnsi="Times New Roman" w:cs="Times New Roman"/>
          <w:i/>
        </w:rPr>
        <w:t xml:space="preserve"> in</w:t>
      </w:r>
    </w:p>
    <w:p w14:paraId="44EAA445" w14:textId="77777777" w:rsidR="00E34488" w:rsidRPr="00BE3CB4" w:rsidRDefault="00E34488" w:rsidP="00C45952">
      <w:pPr>
        <w:spacing w:line="276" w:lineRule="auto"/>
        <w:ind w:left="2160"/>
        <w:rPr>
          <w:rFonts w:ascii="Times New Roman" w:hAnsi="Times New Roman" w:cs="Times New Roman"/>
        </w:rPr>
      </w:pPr>
      <w:proofErr w:type="spellStart"/>
      <w:r w:rsidRPr="00BE3CB4">
        <w:rPr>
          <w:rFonts w:ascii="Times New Roman" w:hAnsi="Times New Roman" w:cs="Times New Roman"/>
          <w:i/>
        </w:rPr>
        <w:t>Mizu</w:t>
      </w:r>
      <w:proofErr w:type="spellEnd"/>
      <w:r w:rsidRPr="00BE3CB4">
        <w:rPr>
          <w:rFonts w:ascii="Times New Roman" w:hAnsi="Times New Roman" w:cs="Times New Roman"/>
          <w:i/>
        </w:rPr>
        <w:t xml:space="preserve"> no </w:t>
      </w:r>
      <w:proofErr w:type="spellStart"/>
      <w:proofErr w:type="gramStart"/>
      <w:r w:rsidRPr="00BE3CB4">
        <w:rPr>
          <w:rFonts w:ascii="Times New Roman" w:hAnsi="Times New Roman" w:cs="Times New Roman"/>
          <w:i/>
        </w:rPr>
        <w:t>oto</w:t>
      </w:r>
      <w:proofErr w:type="spellEnd"/>
      <w:proofErr w:type="gramEnd"/>
      <w:r w:rsidRPr="00BE3CB4">
        <w:rPr>
          <w:rFonts w:ascii="Times New Roman" w:hAnsi="Times New Roman" w:cs="Times New Roman"/>
          <w:i/>
        </w:rPr>
        <w:tab/>
      </w:r>
      <w:r w:rsidRPr="00BE3CB4">
        <w:rPr>
          <w:rFonts w:ascii="Times New Roman" w:hAnsi="Times New Roman" w:cs="Times New Roman"/>
          <w:i/>
        </w:rPr>
        <w:tab/>
        <w:t xml:space="preserve">And a splash    </w:t>
      </w:r>
    </w:p>
    <w:p w14:paraId="78ACC607"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This seems like a deceptively simple, child-like (or some would even say, a childish) poem.  It seems to present no literary challenge: there is nothing complex, suspicious of hidden, layered, "laminated" meanings, so typical of most poems.  </w:t>
      </w:r>
      <w:proofErr w:type="gramStart"/>
      <w:r w:rsidRPr="00BE3CB4">
        <w:rPr>
          <w:rFonts w:ascii="Times New Roman" w:hAnsi="Times New Roman" w:cs="Times New Roman"/>
        </w:rPr>
        <w:t>So  much</w:t>
      </w:r>
      <w:proofErr w:type="gramEnd"/>
      <w:r w:rsidRPr="00BE3CB4">
        <w:rPr>
          <w:rFonts w:ascii="Times New Roman" w:hAnsi="Times New Roman" w:cs="Times New Roman"/>
        </w:rPr>
        <w:t xml:space="preserve"> so that it seems to require no interpretation.   What a welcome change such simple poetry is in an English literature course! Even the least poetic students are confident that they can turn out a few </w:t>
      </w:r>
      <w:r w:rsidRPr="00BE3CB4">
        <w:rPr>
          <w:rFonts w:ascii="Times New Roman" w:hAnsi="Times New Roman" w:cs="Times New Roman"/>
          <w:i/>
        </w:rPr>
        <w:t>haiku</w:t>
      </w:r>
      <w:r w:rsidRPr="00BE3CB4">
        <w:rPr>
          <w:rFonts w:ascii="Times New Roman" w:hAnsi="Times New Roman" w:cs="Times New Roman"/>
        </w:rPr>
        <w:t xml:space="preserve"> poems.  This appearance of utter brevity and simplicity, however, has provoked a profound misunderstanding that </w:t>
      </w:r>
      <w:r w:rsidRPr="00BE3CB4">
        <w:rPr>
          <w:rFonts w:ascii="Times New Roman" w:hAnsi="Times New Roman" w:cs="Times New Roman"/>
          <w:i/>
        </w:rPr>
        <w:t>haiku</w:t>
      </w:r>
      <w:r w:rsidRPr="00BE3CB4">
        <w:rPr>
          <w:rFonts w:ascii="Times New Roman" w:hAnsi="Times New Roman" w:cs="Times New Roman"/>
        </w:rPr>
        <w:t xml:space="preserve"> is an easy and simple poetry.  But, emphatically, </w:t>
      </w:r>
      <w:r w:rsidRPr="00BE3CB4">
        <w:rPr>
          <w:rFonts w:ascii="Times New Roman" w:hAnsi="Times New Roman" w:cs="Times New Roman"/>
          <w:i/>
        </w:rPr>
        <w:t>haiku</w:t>
      </w:r>
      <w:r w:rsidRPr="00BE3CB4">
        <w:rPr>
          <w:rFonts w:ascii="Times New Roman" w:hAnsi="Times New Roman" w:cs="Times New Roman"/>
        </w:rPr>
        <w:t xml:space="preserve"> is not an intellectually unsophisticated, simplistic poetry.  What we have here is something far more strange and radical: an "end of language," as Barthes (1982) puts it so pithily.  The "frog in the pond" </w:t>
      </w:r>
      <w:r w:rsidRPr="00BE3CB4">
        <w:rPr>
          <w:rFonts w:ascii="Times New Roman" w:hAnsi="Times New Roman" w:cs="Times New Roman"/>
          <w:i/>
        </w:rPr>
        <w:t>haiku</w:t>
      </w:r>
      <w:r w:rsidRPr="00BE3CB4">
        <w:rPr>
          <w:rFonts w:ascii="Times New Roman" w:hAnsi="Times New Roman" w:cs="Times New Roman"/>
        </w:rPr>
        <w:t xml:space="preserve"> is said to mark Basho's enlightenment, his attainment of intrinsic perception.  Enlightenment, as it is understood in Zen or Buddhism in general, consists of, precisely, the break-through from the linguistic-conceptual mind that stands in the way of directly, intuitively, hence intrinsically apprehending the reality.  Barthes' (1992, p. 74) commentary is incomparable: </w:t>
      </w:r>
    </w:p>
    <w:p w14:paraId="1735E804" w14:textId="77777777" w:rsidR="00E34488" w:rsidRPr="00BE3CB4" w:rsidRDefault="00E34488" w:rsidP="00C45952">
      <w:pPr>
        <w:spacing w:line="276" w:lineRule="auto"/>
        <w:ind w:left="360" w:right="360"/>
        <w:rPr>
          <w:rFonts w:ascii="Times New Roman" w:hAnsi="Times New Roman" w:cs="Times New Roman"/>
        </w:rPr>
      </w:pPr>
      <w:r w:rsidRPr="00BE3CB4">
        <w:rPr>
          <w:rFonts w:ascii="Times New Roman" w:hAnsi="Times New Roman" w:cs="Times New Roman"/>
        </w:rPr>
        <w:t xml:space="preserve">When we are told that it was the noise of the frog which awakened Basho to the truth of Zen, we can understand (though this is still too Western a way of speaking) that Basho discovered in this noise, not of course the motif of an 'illumination,' of a symbolic hyperesthesia, but rather </w:t>
      </w:r>
      <w:r w:rsidRPr="00BE3CB4">
        <w:rPr>
          <w:rFonts w:ascii="Times New Roman" w:hAnsi="Times New Roman" w:cs="Times New Roman"/>
          <w:i/>
        </w:rPr>
        <w:t>an end of language</w:t>
      </w:r>
      <w:r w:rsidRPr="00BE3CB4">
        <w:rPr>
          <w:rFonts w:ascii="Times New Roman" w:hAnsi="Times New Roman" w:cs="Times New Roman"/>
        </w:rPr>
        <w:t>: there is a moment when language ceases (a moment obtained by dint of many exercises), and it is this echoless breach which institutes at once the truth of Zen and the form – brief and empty – of the haiku. (</w:t>
      </w:r>
      <w:proofErr w:type="gramStart"/>
      <w:r w:rsidRPr="00BE3CB4">
        <w:rPr>
          <w:rFonts w:ascii="Times New Roman" w:hAnsi="Times New Roman" w:cs="Times New Roman"/>
        </w:rPr>
        <w:t>emphasis</w:t>
      </w:r>
      <w:proofErr w:type="gramEnd"/>
      <w:r w:rsidRPr="00BE3CB4">
        <w:rPr>
          <w:rFonts w:ascii="Times New Roman" w:hAnsi="Times New Roman" w:cs="Times New Roman"/>
        </w:rPr>
        <w:t xml:space="preserve"> added)    </w:t>
      </w:r>
    </w:p>
    <w:p w14:paraId="0A12A378" w14:textId="0127986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Let us take a closer look at Basho's "frog in the pond" </w:t>
      </w:r>
      <w:r w:rsidRPr="00BE3CB4">
        <w:rPr>
          <w:rFonts w:ascii="Times New Roman" w:hAnsi="Times New Roman" w:cs="Times New Roman"/>
          <w:i/>
        </w:rPr>
        <w:t>haiku</w:t>
      </w:r>
      <w:r w:rsidRPr="00BE3CB4">
        <w:rPr>
          <w:rFonts w:ascii="Times New Roman" w:hAnsi="Times New Roman" w:cs="Times New Roman"/>
        </w:rPr>
        <w:t>.  Consp</w:t>
      </w:r>
      <w:r w:rsidR="00A066E5">
        <w:rPr>
          <w:rFonts w:ascii="Times New Roman" w:hAnsi="Times New Roman" w:cs="Times New Roman"/>
        </w:rPr>
        <w:t>icuously absent are descriptive [parts]</w:t>
      </w:r>
      <w:r w:rsidRPr="00BE3CB4">
        <w:rPr>
          <w:rFonts w:ascii="Times New Roman" w:hAnsi="Times New Roman" w:cs="Times New Roman"/>
        </w:rPr>
        <w:t>: there are no adjectives, adverbs to describe the named things and actions.  What does this absenc</w:t>
      </w:r>
      <w:r w:rsidR="00A066E5">
        <w:rPr>
          <w:rFonts w:ascii="Times New Roman" w:hAnsi="Times New Roman" w:cs="Times New Roman"/>
        </w:rPr>
        <w:t>e mean?  Here is Barthes (ibid.</w:t>
      </w:r>
      <w:r w:rsidRPr="00BE3CB4">
        <w:rPr>
          <w:rFonts w:ascii="Times New Roman" w:hAnsi="Times New Roman" w:cs="Times New Roman"/>
        </w:rPr>
        <w:t xml:space="preserve"> p. 78) again: </w:t>
      </w:r>
    </w:p>
    <w:p w14:paraId="0815E70C" w14:textId="670E4ADB" w:rsidR="00E34488" w:rsidRPr="00BE3CB4" w:rsidRDefault="00E34488" w:rsidP="00C45952">
      <w:pPr>
        <w:spacing w:line="276" w:lineRule="auto"/>
        <w:ind w:left="360" w:right="360"/>
        <w:rPr>
          <w:rFonts w:ascii="Times New Roman" w:hAnsi="Times New Roman" w:cs="Times New Roman"/>
        </w:rPr>
      </w:pPr>
      <w:r w:rsidRPr="00BE3CB4">
        <w:rPr>
          <w:rFonts w:ascii="Times New Roman" w:hAnsi="Times New Roman" w:cs="Times New Roman"/>
        </w:rPr>
        <w:t>Description, a Western genre, has its spiritual equivalent in contemplation, the methodical inventory of the attributive forms of the divinity or of the episodes of evangelical narrative</w:t>
      </w:r>
      <w:r w:rsidR="00BE3CB4" w:rsidRPr="00BE3CB4">
        <w:rPr>
          <w:rFonts w:ascii="Times New Roman" w:hAnsi="Times New Roman" w:cs="Times New Roman"/>
        </w:rPr>
        <w:t xml:space="preserve"> </w:t>
      </w:r>
      <w:r w:rsidRPr="00BE3CB4">
        <w:rPr>
          <w:rFonts w:ascii="Times New Roman" w:hAnsi="Times New Roman" w:cs="Times New Roman"/>
        </w:rPr>
        <w:t>. . . the haiku, on the contrary, articulated around a metaphysics without subject and without god, corresponds to the Buddhist Mu, to the Zen satori, which is not at all the illuminative descent of God, but "</w:t>
      </w:r>
      <w:r w:rsidRPr="00BE3CB4">
        <w:rPr>
          <w:rFonts w:ascii="Times New Roman" w:hAnsi="Times New Roman" w:cs="Times New Roman"/>
          <w:i/>
        </w:rPr>
        <w:t>awakening to the fact,</w:t>
      </w:r>
      <w:r w:rsidRPr="00BE3CB4">
        <w:rPr>
          <w:rFonts w:ascii="Times New Roman" w:hAnsi="Times New Roman" w:cs="Times New Roman"/>
        </w:rPr>
        <w:t>" apprehension of the thing as event and not as substance</w:t>
      </w:r>
      <w:r w:rsidR="00A066E5">
        <w:rPr>
          <w:rFonts w:ascii="Times New Roman" w:hAnsi="Times New Roman" w:cs="Times New Roman"/>
        </w:rPr>
        <w:t xml:space="preserve"> </w:t>
      </w:r>
      <w:r w:rsidRPr="00BE3CB4">
        <w:rPr>
          <w:rFonts w:ascii="Times New Roman" w:hAnsi="Times New Roman" w:cs="Times New Roman"/>
        </w:rPr>
        <w:t xml:space="preserve">. . ."(emphasis added).   </w:t>
      </w:r>
    </w:p>
    <w:p w14:paraId="4B4D7088"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Descriptions mediate reality.  We see reality </w:t>
      </w:r>
      <w:r w:rsidRPr="00BE3CB4">
        <w:rPr>
          <w:rFonts w:ascii="Times New Roman" w:hAnsi="Times New Roman" w:cs="Times New Roman"/>
          <w:i/>
        </w:rPr>
        <w:t>through</w:t>
      </w:r>
      <w:r w:rsidRPr="00BE3CB4">
        <w:rPr>
          <w:rFonts w:ascii="Times New Roman" w:hAnsi="Times New Roman" w:cs="Times New Roman"/>
        </w:rPr>
        <w:t xml:space="preserve"> descriptions.  Thus, descriptions stand in the way of our immediate, that is, unmediated, perception of what is.  Now, I am aware that the notion of unmediated perception has been vigorously disputed in western epistemology.  We have been told time and again that all perceptions are conceptually, therefore, linguistically, mediated.</w:t>
      </w:r>
      <w:r w:rsidRPr="00BE3CB4">
        <w:rPr>
          <w:rStyle w:val="EndnoteReference"/>
          <w:rFonts w:ascii="Times New Roman" w:hAnsi="Times New Roman" w:cs="Times New Roman"/>
        </w:rPr>
        <w:endnoteReference w:id="3"/>
      </w:r>
      <w:r w:rsidRPr="00BE3CB4">
        <w:rPr>
          <w:rFonts w:ascii="Times New Roman" w:hAnsi="Times New Roman" w:cs="Times New Roman"/>
        </w:rPr>
        <w:t xml:space="preserve">  However, Buddhist epistemology disputes this claim on an empirical ground: with an adequate "training" of the attention, it is possible to experience "thought-less" perception (Brown and </w:t>
      </w:r>
      <w:proofErr w:type="spellStart"/>
      <w:r w:rsidRPr="00BE3CB4">
        <w:rPr>
          <w:rFonts w:ascii="Times New Roman" w:hAnsi="Times New Roman" w:cs="Times New Roman"/>
        </w:rPr>
        <w:t>Engler</w:t>
      </w:r>
      <w:proofErr w:type="spellEnd"/>
      <w:r w:rsidRPr="00BE3CB4">
        <w:rPr>
          <w:rFonts w:ascii="Times New Roman" w:hAnsi="Times New Roman" w:cs="Times New Roman"/>
        </w:rPr>
        <w:t xml:space="preserve">, 1986).  For instance, one is able to catch the "naked," unmediated, </w:t>
      </w:r>
      <w:proofErr w:type="spellStart"/>
      <w:r w:rsidRPr="00BE3CB4">
        <w:rPr>
          <w:rFonts w:ascii="Times New Roman" w:hAnsi="Times New Roman" w:cs="Times New Roman"/>
        </w:rPr>
        <w:t>nondiscursive</w:t>
      </w:r>
      <w:proofErr w:type="spellEnd"/>
      <w:r w:rsidRPr="00BE3CB4">
        <w:rPr>
          <w:rFonts w:ascii="Times New Roman" w:hAnsi="Times New Roman" w:cs="Times New Roman"/>
        </w:rPr>
        <w:t xml:space="preserve">, perception prior to its conceptual dressing-up.  </w:t>
      </w:r>
    </w:p>
    <w:p w14:paraId="74E2DB95"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Assuredly, the </w:t>
      </w:r>
      <w:proofErr w:type="spellStart"/>
      <w:r w:rsidRPr="00BE3CB4">
        <w:rPr>
          <w:rFonts w:ascii="Times New Roman" w:hAnsi="Times New Roman" w:cs="Times New Roman"/>
        </w:rPr>
        <w:t>attentional</w:t>
      </w:r>
      <w:proofErr w:type="spellEnd"/>
      <w:r w:rsidRPr="00BE3CB4">
        <w:rPr>
          <w:rFonts w:ascii="Times New Roman" w:hAnsi="Times New Roman" w:cs="Times New Roman"/>
        </w:rPr>
        <w:t xml:space="preserve"> training is difficult to undertake.  Our mind has the tendency to wander off into discursive thinking, performing continually the linguistic-conceptual feat of seeing things as this or that.  This, as we discussed earlier, is </w:t>
      </w:r>
      <w:proofErr w:type="spellStart"/>
      <w:r w:rsidRPr="00BE3CB4">
        <w:rPr>
          <w:rFonts w:ascii="Times New Roman" w:hAnsi="Times New Roman" w:cs="Times New Roman"/>
        </w:rPr>
        <w:t>Wittgensteinian</w:t>
      </w:r>
      <w:proofErr w:type="spellEnd"/>
      <w:r w:rsidRPr="00BE3CB4">
        <w:rPr>
          <w:rFonts w:ascii="Times New Roman" w:hAnsi="Times New Roman" w:cs="Times New Roman"/>
        </w:rPr>
        <w:t xml:space="preserve"> </w:t>
      </w:r>
      <w:proofErr w:type="gramStart"/>
      <w:r w:rsidRPr="00BE3CB4">
        <w:rPr>
          <w:rFonts w:ascii="Times New Roman" w:hAnsi="Times New Roman" w:cs="Times New Roman"/>
        </w:rPr>
        <w:t>aspect-seeing</w:t>
      </w:r>
      <w:proofErr w:type="gramEnd"/>
      <w:r w:rsidRPr="00BE3CB4">
        <w:rPr>
          <w:rFonts w:ascii="Times New Roman" w:hAnsi="Times New Roman" w:cs="Times New Roman"/>
        </w:rPr>
        <w:t xml:space="preserve">.  It is not an overstatement that we almost never see things simply as themselves.  So heavily mediated by conceptualization, therefore discursive, is our consciousness that we hardly ever notice things and beings for what they are apart from what they mean to us.  </w:t>
      </w:r>
      <w:r w:rsidRPr="00BE3CB4">
        <w:rPr>
          <w:rFonts w:ascii="Times New Roman" w:hAnsi="Times New Roman" w:cs="Times New Roman"/>
          <w:i/>
        </w:rPr>
        <w:t>Haiku</w:t>
      </w:r>
      <w:r w:rsidRPr="00BE3CB4">
        <w:rPr>
          <w:rFonts w:ascii="Times New Roman" w:hAnsi="Times New Roman" w:cs="Times New Roman"/>
        </w:rPr>
        <w:t xml:space="preserve"> is one form of consciousness training to decondition the discursive mind, special in that it involves directly working with language.  To express it a little ironically, </w:t>
      </w:r>
      <w:r w:rsidRPr="00BE3CB4">
        <w:rPr>
          <w:rFonts w:ascii="Times New Roman" w:hAnsi="Times New Roman" w:cs="Times New Roman"/>
          <w:i/>
        </w:rPr>
        <w:t xml:space="preserve">haiku </w:t>
      </w:r>
      <w:r w:rsidRPr="00BE3CB4">
        <w:rPr>
          <w:rFonts w:ascii="Times New Roman" w:hAnsi="Times New Roman" w:cs="Times New Roman"/>
        </w:rPr>
        <w:t xml:space="preserve">is a language that puts a break on our </w:t>
      </w:r>
      <w:proofErr w:type="spellStart"/>
      <w:r w:rsidRPr="00BE3CB4">
        <w:rPr>
          <w:rFonts w:ascii="Times New Roman" w:hAnsi="Times New Roman" w:cs="Times New Roman"/>
        </w:rPr>
        <w:t>languagedness</w:t>
      </w:r>
      <w:proofErr w:type="spellEnd"/>
      <w:r w:rsidRPr="00BE3CB4">
        <w:rPr>
          <w:rFonts w:ascii="Times New Roman" w:hAnsi="Times New Roman" w:cs="Times New Roman"/>
        </w:rPr>
        <w:t xml:space="preserve">.  How does that work?  Lucien </w:t>
      </w:r>
      <w:proofErr w:type="spellStart"/>
      <w:r w:rsidRPr="00BE3CB4">
        <w:rPr>
          <w:rFonts w:ascii="Times New Roman" w:hAnsi="Times New Roman" w:cs="Times New Roman"/>
        </w:rPr>
        <w:t>Stryk's</w:t>
      </w:r>
      <w:proofErr w:type="spellEnd"/>
      <w:r w:rsidRPr="00BE3CB4">
        <w:rPr>
          <w:rFonts w:ascii="Times New Roman" w:hAnsi="Times New Roman" w:cs="Times New Roman"/>
        </w:rPr>
        <w:t xml:space="preserve"> (1977, p. 23) following comments reveal his incisive understanding of Zen and </w:t>
      </w:r>
      <w:r w:rsidRPr="00BE3CB4">
        <w:rPr>
          <w:rFonts w:ascii="Times New Roman" w:hAnsi="Times New Roman" w:cs="Times New Roman"/>
          <w:i/>
        </w:rPr>
        <w:t>haiku</w:t>
      </w:r>
      <w:r w:rsidRPr="00BE3CB4">
        <w:rPr>
          <w:rFonts w:ascii="Times New Roman" w:hAnsi="Times New Roman" w:cs="Times New Roman"/>
        </w:rPr>
        <w:t>:</w:t>
      </w:r>
    </w:p>
    <w:p w14:paraId="3E0EDC97" w14:textId="77777777" w:rsidR="00E34488" w:rsidRPr="00BE3CB4" w:rsidRDefault="00E34488" w:rsidP="00C45952">
      <w:pPr>
        <w:spacing w:line="276" w:lineRule="auto"/>
        <w:ind w:left="360" w:right="360"/>
        <w:rPr>
          <w:rFonts w:ascii="Times New Roman" w:hAnsi="Times New Roman" w:cs="Times New Roman"/>
        </w:rPr>
      </w:pPr>
      <w:r w:rsidRPr="00BE3CB4">
        <w:rPr>
          <w:rFonts w:ascii="Times New Roman" w:hAnsi="Times New Roman" w:cs="Times New Roman"/>
        </w:rPr>
        <w:t xml:space="preserve">The Zen experience is centripetal, the artist's contemplation of subject sometimes referred to as 'mind-pointing'.  The disciple in an early stage of discipline is asked to point the mind at (meditate upon) an object, say a bowl of water.  At first he is quite naturally inclined to </w:t>
      </w:r>
      <w:proofErr w:type="spellStart"/>
      <w:r w:rsidRPr="00BE3CB4">
        <w:rPr>
          <w:rFonts w:ascii="Times New Roman" w:hAnsi="Times New Roman" w:cs="Times New Roman"/>
        </w:rPr>
        <w:t>metaphorize</w:t>
      </w:r>
      <w:proofErr w:type="spellEnd"/>
      <w:r w:rsidRPr="00BE3CB4">
        <w:rPr>
          <w:rFonts w:ascii="Times New Roman" w:hAnsi="Times New Roman" w:cs="Times New Roman"/>
        </w:rPr>
        <w:t>, expand, rise imaginatively from water to lake, sea, clouds, rain.  Natural perhaps, but just the kind of '</w:t>
      </w:r>
      <w:proofErr w:type="spellStart"/>
      <w:r w:rsidRPr="00BE3CB4">
        <w:rPr>
          <w:rFonts w:ascii="Times New Roman" w:hAnsi="Times New Roman" w:cs="Times New Roman"/>
        </w:rPr>
        <w:t>mentalization</w:t>
      </w:r>
      <w:proofErr w:type="spellEnd"/>
      <w:r w:rsidRPr="00BE3CB4">
        <w:rPr>
          <w:rFonts w:ascii="Times New Roman" w:hAnsi="Times New Roman" w:cs="Times New Roman"/>
        </w:rPr>
        <w:t xml:space="preserve">' Zen masters caution against.  The disciple is instructed to continue until it is possible to remain strictly with the object, penetrating more deeply, no longer looking at it but, as the Sixth Patriarch </w:t>
      </w:r>
      <w:proofErr w:type="spellStart"/>
      <w:r w:rsidRPr="00BE3CB4">
        <w:rPr>
          <w:rFonts w:ascii="Times New Roman" w:hAnsi="Times New Roman" w:cs="Times New Roman"/>
        </w:rPr>
        <w:t>Hui-neng</w:t>
      </w:r>
      <w:proofErr w:type="spellEnd"/>
      <w:r w:rsidRPr="00BE3CB4">
        <w:rPr>
          <w:rFonts w:ascii="Times New Roman" w:hAnsi="Times New Roman" w:cs="Times New Roman"/>
        </w:rPr>
        <w:t xml:space="preserve"> maintained essential, as it.  Only then will he attain the stage of </w:t>
      </w:r>
      <w:proofErr w:type="spellStart"/>
      <w:r w:rsidRPr="00BE3CB4">
        <w:rPr>
          <w:rFonts w:ascii="Times New Roman" w:hAnsi="Times New Roman" w:cs="Times New Roman"/>
        </w:rPr>
        <w:t>muga</w:t>
      </w:r>
      <w:proofErr w:type="spellEnd"/>
      <w:r w:rsidRPr="00BE3CB4">
        <w:rPr>
          <w:rFonts w:ascii="Times New Roman" w:hAnsi="Times New Roman" w:cs="Times New Roman"/>
        </w:rPr>
        <w:t xml:space="preserve">, so close </w:t>
      </w:r>
      <w:proofErr w:type="gramStart"/>
      <w:r w:rsidRPr="00BE3CB4">
        <w:rPr>
          <w:rFonts w:ascii="Times New Roman" w:hAnsi="Times New Roman" w:cs="Times New Roman"/>
        </w:rPr>
        <w:t>an identification</w:t>
      </w:r>
      <w:proofErr w:type="gramEnd"/>
      <w:r w:rsidRPr="00BE3CB4">
        <w:rPr>
          <w:rFonts w:ascii="Times New Roman" w:hAnsi="Times New Roman" w:cs="Times New Roman"/>
        </w:rPr>
        <w:t xml:space="preserve"> with object that the unstable </w:t>
      </w:r>
      <w:proofErr w:type="spellStart"/>
      <w:r w:rsidRPr="00BE3CB4">
        <w:rPr>
          <w:rFonts w:ascii="Times New Roman" w:hAnsi="Times New Roman" w:cs="Times New Roman"/>
        </w:rPr>
        <w:t>mentalizing</w:t>
      </w:r>
      <w:proofErr w:type="spellEnd"/>
      <w:r w:rsidRPr="00BE3CB4">
        <w:rPr>
          <w:rFonts w:ascii="Times New Roman" w:hAnsi="Times New Roman" w:cs="Times New Roman"/>
        </w:rPr>
        <w:t xml:space="preserve"> self disappears.</w:t>
      </w:r>
    </w:p>
    <w:p w14:paraId="5B315143"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The brevity of </w:t>
      </w:r>
      <w:r w:rsidRPr="00BE3CB4">
        <w:rPr>
          <w:rFonts w:ascii="Times New Roman" w:hAnsi="Times New Roman" w:cs="Times New Roman"/>
          <w:i/>
        </w:rPr>
        <w:t>haiku</w:t>
      </w:r>
      <w:r w:rsidRPr="00BE3CB4">
        <w:rPr>
          <w:rFonts w:ascii="Times New Roman" w:hAnsi="Times New Roman" w:cs="Times New Roman"/>
        </w:rPr>
        <w:t xml:space="preserve"> (only seventeen Japanese syllables) forces the discursive mind to reverse its expansive flow of energy and purpose and become concentrated, focused.  What is aimed at is the intensification</w:t>
      </w:r>
      <w:r w:rsidRPr="00BE3CB4">
        <w:rPr>
          <w:rFonts w:ascii="Times New Roman" w:hAnsi="Times New Roman" w:cs="Times New Roman"/>
          <w:i/>
        </w:rPr>
        <w:t xml:space="preserve"> of consciousness</w:t>
      </w:r>
      <w:r w:rsidRPr="00BE3CB4">
        <w:rPr>
          <w:rFonts w:ascii="Times New Roman" w:hAnsi="Times New Roman" w:cs="Times New Roman"/>
        </w:rPr>
        <w:t>.</w:t>
      </w:r>
      <w:r w:rsidRPr="00BE3CB4">
        <w:rPr>
          <w:rStyle w:val="EndnoteReference"/>
          <w:rFonts w:ascii="Times New Roman" w:hAnsi="Times New Roman" w:cs="Times New Roman"/>
        </w:rPr>
        <w:endnoteReference w:id="4"/>
      </w:r>
      <w:r w:rsidRPr="00BE3CB4">
        <w:rPr>
          <w:rFonts w:ascii="Times New Roman" w:hAnsi="Times New Roman" w:cs="Times New Roman"/>
        </w:rPr>
        <w:t xml:space="preserve">  The consciousness must become so focused and intense that there is no room left for </w:t>
      </w:r>
      <w:proofErr w:type="spellStart"/>
      <w:r w:rsidRPr="00BE3CB4">
        <w:rPr>
          <w:rFonts w:ascii="Times New Roman" w:hAnsi="Times New Roman" w:cs="Times New Roman"/>
        </w:rPr>
        <w:t>subjunctivity</w:t>
      </w:r>
      <w:proofErr w:type="spellEnd"/>
      <w:r w:rsidRPr="00BE3CB4">
        <w:rPr>
          <w:rFonts w:ascii="Times New Roman" w:hAnsi="Times New Roman" w:cs="Times New Roman"/>
        </w:rPr>
        <w:t xml:space="preserve"> of language: no seeing-as.  Thus the mind, that great organ of narratives and metaphorical thinking, becomes silent.  Basho (Barthes, p. 72) himself has commented on the requirement of the silent mind: "How admirable he is who does not think 'Life is ephemeral' when he sees a flash of lightning!"  Only in utter silence of the mind, the mind that has stopped moving in the discursive space, one "awakens to the fact": this is enlightenment in the Eastern sense.  Barthes' comments (ibid</w:t>
      </w:r>
      <w:proofErr w:type="gramStart"/>
      <w:r w:rsidRPr="00BE3CB4">
        <w:rPr>
          <w:rFonts w:ascii="Times New Roman" w:hAnsi="Times New Roman" w:cs="Times New Roman"/>
        </w:rPr>
        <w:t>.,</w:t>
      </w:r>
      <w:proofErr w:type="gramEnd"/>
      <w:r w:rsidRPr="00BE3CB4">
        <w:rPr>
          <w:rFonts w:ascii="Times New Roman" w:hAnsi="Times New Roman" w:cs="Times New Roman"/>
        </w:rPr>
        <w:t xml:space="preserve"> pp. 74 - 75) are, again, incomparable.  I have not encountered a more incisive understanding of Zen: I shall quote the passage at length:    </w:t>
      </w:r>
    </w:p>
    <w:p w14:paraId="0E077154" w14:textId="77777777" w:rsidR="00E34488" w:rsidRPr="00BE3CB4" w:rsidRDefault="00E34488" w:rsidP="00C45952">
      <w:pPr>
        <w:spacing w:line="276" w:lineRule="auto"/>
        <w:ind w:left="360" w:right="360"/>
        <w:rPr>
          <w:rFonts w:ascii="Times New Roman" w:hAnsi="Times New Roman" w:cs="Times New Roman"/>
        </w:rPr>
      </w:pPr>
      <w:r w:rsidRPr="00BE3CB4">
        <w:rPr>
          <w:rFonts w:ascii="Times New Roman" w:hAnsi="Times New Roman" w:cs="Times New Roman"/>
        </w:rPr>
        <w:t xml:space="preserve">All of Zen, of which the </w:t>
      </w:r>
      <w:r w:rsidRPr="00BE3CB4">
        <w:rPr>
          <w:rFonts w:ascii="Times New Roman" w:hAnsi="Times New Roman" w:cs="Times New Roman"/>
          <w:i/>
        </w:rPr>
        <w:t>haiku</w:t>
      </w:r>
      <w:r w:rsidRPr="00BE3CB4">
        <w:rPr>
          <w:rFonts w:ascii="Times New Roman" w:hAnsi="Times New Roman" w:cs="Times New Roman"/>
        </w:rPr>
        <w:t xml:space="preserve"> is merely the literary branch, thus appears as an enormous praxis destined to </w:t>
      </w:r>
      <w:r w:rsidRPr="00BE3CB4">
        <w:rPr>
          <w:rFonts w:ascii="Times New Roman" w:hAnsi="Times New Roman" w:cs="Times New Roman"/>
          <w:i/>
        </w:rPr>
        <w:t>halt language</w:t>
      </w:r>
      <w:r w:rsidRPr="00BE3CB4">
        <w:rPr>
          <w:rFonts w:ascii="Times New Roman" w:hAnsi="Times New Roman" w:cs="Times New Roman"/>
        </w:rPr>
        <w:t xml:space="preserve">, to jam that kind of internal </w:t>
      </w:r>
      <w:proofErr w:type="spellStart"/>
      <w:r w:rsidRPr="00BE3CB4">
        <w:rPr>
          <w:rFonts w:ascii="Times New Roman" w:hAnsi="Times New Roman" w:cs="Times New Roman"/>
        </w:rPr>
        <w:t>radiophony</w:t>
      </w:r>
      <w:proofErr w:type="spellEnd"/>
      <w:r w:rsidRPr="00BE3CB4">
        <w:rPr>
          <w:rFonts w:ascii="Times New Roman" w:hAnsi="Times New Roman" w:cs="Times New Roman"/>
        </w:rPr>
        <w:t xml:space="preserve"> continually sending in us, even in our sleep. . </w:t>
      </w:r>
      <w:proofErr w:type="gramStart"/>
      <w:r w:rsidRPr="00BE3CB4">
        <w:rPr>
          <w:rFonts w:ascii="Times New Roman" w:hAnsi="Times New Roman" w:cs="Times New Roman"/>
        </w:rPr>
        <w:t>to</w:t>
      </w:r>
      <w:proofErr w:type="gramEnd"/>
      <w:r w:rsidRPr="00BE3CB4">
        <w:rPr>
          <w:rFonts w:ascii="Times New Roman" w:hAnsi="Times New Roman" w:cs="Times New Roman"/>
        </w:rPr>
        <w:t xml:space="preserve"> empty out, to stupefy, to dry up the soul's incoercible babble; and perhaps what Zen calls </w:t>
      </w:r>
      <w:r w:rsidRPr="00BE3CB4">
        <w:rPr>
          <w:rFonts w:ascii="Times New Roman" w:hAnsi="Times New Roman" w:cs="Times New Roman"/>
          <w:i/>
        </w:rPr>
        <w:t>satori</w:t>
      </w:r>
      <w:r w:rsidRPr="00BE3CB4">
        <w:rPr>
          <w:rFonts w:ascii="Times New Roman" w:hAnsi="Times New Roman" w:cs="Times New Roman"/>
        </w:rPr>
        <w:t>, which Westerners can translate only by certain vaguely Christian words (</w:t>
      </w:r>
      <w:r w:rsidRPr="00BE3CB4">
        <w:rPr>
          <w:rFonts w:ascii="Times New Roman" w:hAnsi="Times New Roman" w:cs="Times New Roman"/>
          <w:i/>
        </w:rPr>
        <w:t>illumination, revelation, intuition</w:t>
      </w:r>
      <w:r w:rsidRPr="00BE3CB4">
        <w:rPr>
          <w:rFonts w:ascii="Times New Roman" w:hAnsi="Times New Roman" w:cs="Times New Roman"/>
        </w:rPr>
        <w:t xml:space="preserve">), is no more than a panic suspension of language, the blank which erases in us the reign of the Codes, the breach of that internal recitation which constitutes our person; and this state of </w:t>
      </w:r>
      <w:r w:rsidRPr="00BE3CB4">
        <w:rPr>
          <w:rFonts w:ascii="Times New Roman" w:hAnsi="Times New Roman" w:cs="Times New Roman"/>
          <w:i/>
        </w:rPr>
        <w:t>a–language</w:t>
      </w:r>
      <w:r w:rsidRPr="00BE3CB4">
        <w:rPr>
          <w:rFonts w:ascii="Times New Roman" w:hAnsi="Times New Roman" w:cs="Times New Roman"/>
        </w:rPr>
        <w:t xml:space="preserve"> is  a liberation, it is because, for the Buddhist experiment, the proliferation of secondary thoughts (the thought of thought), or what might be called the infinite supplement of supernumerary </w:t>
      </w:r>
      <w:proofErr w:type="spellStart"/>
      <w:r w:rsidRPr="00BE3CB4">
        <w:rPr>
          <w:rFonts w:ascii="Times New Roman" w:hAnsi="Times New Roman" w:cs="Times New Roman"/>
        </w:rPr>
        <w:t>signifieds</w:t>
      </w:r>
      <w:proofErr w:type="spellEnd"/>
      <w:r w:rsidRPr="00BE3CB4">
        <w:rPr>
          <w:rFonts w:ascii="Times New Roman" w:hAnsi="Times New Roman" w:cs="Times New Roman"/>
        </w:rPr>
        <w:t xml:space="preserve"> – a circle of which language itself is the depository and the model – appears as jamming: it is on the contrary the </w:t>
      </w:r>
      <w:r w:rsidRPr="00BE3CB4">
        <w:rPr>
          <w:rFonts w:ascii="Times New Roman" w:hAnsi="Times New Roman" w:cs="Times New Roman"/>
          <w:i/>
        </w:rPr>
        <w:t>abolition</w:t>
      </w:r>
      <w:r w:rsidRPr="00BE3CB4">
        <w:rPr>
          <w:rFonts w:ascii="Times New Roman" w:hAnsi="Times New Roman" w:cs="Times New Roman"/>
        </w:rPr>
        <w:t xml:space="preserve"> of secondary thought which breaks the vicious infinity of language. </w:t>
      </w:r>
    </w:p>
    <w:p w14:paraId="4E934BE7"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I shall end this section with two more of Basho's well-known haikus: </w:t>
      </w:r>
    </w:p>
    <w:p w14:paraId="03D3B317" w14:textId="77777777" w:rsidR="00E34488" w:rsidRPr="00BE3CB4" w:rsidRDefault="00E34488" w:rsidP="00C45952">
      <w:pPr>
        <w:spacing w:line="276" w:lineRule="auto"/>
        <w:ind w:left="2160" w:right="540"/>
        <w:rPr>
          <w:rFonts w:ascii="Times New Roman" w:hAnsi="Times New Roman" w:cs="Times New Roman"/>
        </w:rPr>
      </w:pPr>
      <w:proofErr w:type="spellStart"/>
      <w:r w:rsidRPr="00BE3CB4">
        <w:rPr>
          <w:rFonts w:ascii="Times New Roman" w:hAnsi="Times New Roman" w:cs="Times New Roman"/>
          <w:i/>
        </w:rPr>
        <w:t>Shizukasa</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ya</w:t>
      </w:r>
      <w:proofErr w:type="spellEnd"/>
      <w:r w:rsidRPr="00BE3CB4">
        <w:rPr>
          <w:rFonts w:ascii="Times New Roman" w:hAnsi="Times New Roman" w:cs="Times New Roman"/>
        </w:rPr>
        <w:tab/>
      </w:r>
      <w:r w:rsidRPr="00BE3CB4">
        <w:rPr>
          <w:rFonts w:ascii="Times New Roman" w:hAnsi="Times New Roman" w:cs="Times New Roman"/>
        </w:rPr>
        <w:tab/>
        <w:t>Quietness –</w:t>
      </w:r>
    </w:p>
    <w:p w14:paraId="6B8A287C" w14:textId="77777777" w:rsidR="00E34488" w:rsidRPr="00BE3CB4" w:rsidRDefault="00E34488" w:rsidP="00C45952">
      <w:pPr>
        <w:spacing w:line="276" w:lineRule="auto"/>
        <w:ind w:left="2160" w:right="540"/>
        <w:rPr>
          <w:rFonts w:ascii="Times New Roman" w:hAnsi="Times New Roman" w:cs="Times New Roman"/>
        </w:rPr>
      </w:pPr>
      <w:proofErr w:type="spellStart"/>
      <w:r w:rsidRPr="00BE3CB4">
        <w:rPr>
          <w:rFonts w:ascii="Times New Roman" w:hAnsi="Times New Roman" w:cs="Times New Roman"/>
          <w:i/>
        </w:rPr>
        <w:t>Iwa</w:t>
      </w:r>
      <w:proofErr w:type="spellEnd"/>
      <w:r w:rsidRPr="00BE3CB4">
        <w:rPr>
          <w:rFonts w:ascii="Times New Roman" w:hAnsi="Times New Roman" w:cs="Times New Roman"/>
          <w:i/>
        </w:rPr>
        <w:t xml:space="preserve"> </w:t>
      </w:r>
      <w:proofErr w:type="spellStart"/>
      <w:proofErr w:type="gramStart"/>
      <w:r w:rsidRPr="00BE3CB4">
        <w:rPr>
          <w:rFonts w:ascii="Times New Roman" w:hAnsi="Times New Roman" w:cs="Times New Roman"/>
          <w:i/>
        </w:rPr>
        <w:t>ni</w:t>
      </w:r>
      <w:proofErr w:type="spellEnd"/>
      <w:proofErr w:type="gramEnd"/>
      <w:r w:rsidRPr="00BE3CB4">
        <w:rPr>
          <w:rFonts w:ascii="Times New Roman" w:hAnsi="Times New Roman" w:cs="Times New Roman"/>
          <w:i/>
        </w:rPr>
        <w:t xml:space="preserve"> </w:t>
      </w:r>
      <w:proofErr w:type="spellStart"/>
      <w:r w:rsidRPr="00BE3CB4">
        <w:rPr>
          <w:rFonts w:ascii="Times New Roman" w:hAnsi="Times New Roman" w:cs="Times New Roman"/>
          <w:i/>
        </w:rPr>
        <w:t>shimiiru</w:t>
      </w:r>
      <w:proofErr w:type="spellEnd"/>
      <w:r w:rsidRPr="00BE3CB4">
        <w:rPr>
          <w:rFonts w:ascii="Times New Roman" w:hAnsi="Times New Roman" w:cs="Times New Roman"/>
        </w:rPr>
        <w:tab/>
        <w:t>The cicada's cry</w:t>
      </w:r>
    </w:p>
    <w:p w14:paraId="2E40008E" w14:textId="77777777" w:rsidR="00E34488" w:rsidRPr="00BE3CB4" w:rsidRDefault="00E34488" w:rsidP="00C45952">
      <w:pPr>
        <w:spacing w:line="276" w:lineRule="auto"/>
        <w:ind w:left="2160" w:right="540"/>
        <w:rPr>
          <w:rFonts w:ascii="Times New Roman" w:hAnsi="Times New Roman" w:cs="Times New Roman"/>
        </w:rPr>
      </w:pPr>
      <w:r w:rsidRPr="00BE3CB4">
        <w:rPr>
          <w:rFonts w:ascii="Times New Roman" w:hAnsi="Times New Roman" w:cs="Times New Roman"/>
          <w:i/>
        </w:rPr>
        <w:t xml:space="preserve">Semi no </w:t>
      </w:r>
      <w:proofErr w:type="spellStart"/>
      <w:r w:rsidRPr="00BE3CB4">
        <w:rPr>
          <w:rFonts w:ascii="Times New Roman" w:hAnsi="Times New Roman" w:cs="Times New Roman"/>
          <w:i/>
        </w:rPr>
        <w:t>koe</w:t>
      </w:r>
      <w:proofErr w:type="spellEnd"/>
      <w:r w:rsidRPr="00BE3CB4">
        <w:rPr>
          <w:rFonts w:ascii="Times New Roman" w:hAnsi="Times New Roman" w:cs="Times New Roman"/>
        </w:rPr>
        <w:tab/>
      </w:r>
      <w:r w:rsidRPr="00BE3CB4">
        <w:rPr>
          <w:rFonts w:ascii="Times New Roman" w:hAnsi="Times New Roman" w:cs="Times New Roman"/>
        </w:rPr>
        <w:tab/>
        <w:t>Penetrates the rocks.</w:t>
      </w:r>
      <w:r w:rsidRPr="00BE3CB4">
        <w:rPr>
          <w:rStyle w:val="EndnoteReference"/>
          <w:rFonts w:ascii="Times New Roman" w:hAnsi="Times New Roman" w:cs="Times New Roman"/>
        </w:rPr>
        <w:endnoteReference w:id="5"/>
      </w:r>
    </w:p>
    <w:p w14:paraId="68620374" w14:textId="48583444"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The story has it that Basho was visiting an ancient Buddhist temple on a remote mountain in autumn, and there amongst old pine and oak trees, he heard a cicada's cry.  Was the stillness simply a matter of the remote location, or, besides that, was it a </w:t>
      </w:r>
      <w:r w:rsidR="00A066E5">
        <w:rPr>
          <w:rFonts w:ascii="Times New Roman" w:hAnsi="Times New Roman" w:cs="Times New Roman"/>
        </w:rPr>
        <w:t>state of awareness attained [if]</w:t>
      </w:r>
      <w:r w:rsidRPr="00BE3CB4">
        <w:rPr>
          <w:rFonts w:ascii="Times New Roman" w:hAnsi="Times New Roman" w:cs="Times New Roman"/>
        </w:rPr>
        <w:t xml:space="preserve"> one were freed from, emptied of, "the soul's incoercible babble"?  The fractious, forever fretting ego-self, so addicted to seeing the world in terms of its own gains and losses, is for once unperturbed: "Quietness –."  All beings of the world, finally, have the chance to be present to our consciousness as themselves – singular, finite, impermanent beings: "The cicada's cry."  But this intrinsic perception of beings is at once a non-dual, unitary vision of Being wherein all beings emerge out of and merge into the infinite Being: "Penetrates the rocks." </w:t>
      </w:r>
    </w:p>
    <w:p w14:paraId="132B5801" w14:textId="1425AD3E"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ab/>
        <w:t xml:space="preserve">Here is another </w:t>
      </w:r>
      <w:r w:rsidRPr="00BE3CB4">
        <w:rPr>
          <w:rFonts w:ascii="Times New Roman" w:hAnsi="Times New Roman" w:cs="Times New Roman"/>
          <w:i/>
        </w:rPr>
        <w:t>haiku</w:t>
      </w:r>
      <w:r w:rsidR="00A066E5">
        <w:rPr>
          <w:rFonts w:ascii="Times New Roman" w:hAnsi="Times New Roman" w:cs="Times New Roman"/>
        </w:rPr>
        <w:t xml:space="preserve"> by Basho [that]</w:t>
      </w:r>
      <w:r w:rsidRPr="00BE3CB4">
        <w:rPr>
          <w:rFonts w:ascii="Times New Roman" w:hAnsi="Times New Roman" w:cs="Times New Roman"/>
        </w:rPr>
        <w:t xml:space="preserve"> is cited by many for the purpose of elucidating the difference between what I have been calling intrinsic perception and instrumental perception</w:t>
      </w:r>
      <w:r w:rsidRPr="00BE3CB4">
        <w:rPr>
          <w:rStyle w:val="EndnoteReference"/>
          <w:rFonts w:ascii="Times New Roman" w:hAnsi="Times New Roman" w:cs="Times New Roman"/>
        </w:rPr>
        <w:endnoteReference w:id="6"/>
      </w:r>
      <w:r w:rsidRPr="00BE3CB4">
        <w:rPr>
          <w:rFonts w:ascii="Times New Roman" w:hAnsi="Times New Roman" w:cs="Times New Roman"/>
        </w:rPr>
        <w:t>:</w:t>
      </w:r>
    </w:p>
    <w:p w14:paraId="00DBD032" w14:textId="77777777" w:rsidR="00E34488" w:rsidRPr="00BE3CB4" w:rsidRDefault="00E34488" w:rsidP="00C45952">
      <w:pPr>
        <w:spacing w:line="276" w:lineRule="auto"/>
        <w:ind w:left="2160"/>
        <w:rPr>
          <w:rFonts w:ascii="Times New Roman" w:hAnsi="Times New Roman" w:cs="Times New Roman"/>
        </w:rPr>
      </w:pPr>
      <w:proofErr w:type="spellStart"/>
      <w:r w:rsidRPr="00BE3CB4">
        <w:rPr>
          <w:rFonts w:ascii="Times New Roman" w:hAnsi="Times New Roman" w:cs="Times New Roman"/>
          <w:i/>
        </w:rPr>
        <w:t>Yoku</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mireba</w:t>
      </w:r>
      <w:proofErr w:type="spellEnd"/>
      <w:r w:rsidRPr="00BE3CB4">
        <w:rPr>
          <w:rFonts w:ascii="Times New Roman" w:hAnsi="Times New Roman" w:cs="Times New Roman"/>
        </w:rPr>
        <w:tab/>
      </w:r>
      <w:r w:rsidRPr="00BE3CB4">
        <w:rPr>
          <w:rFonts w:ascii="Times New Roman" w:hAnsi="Times New Roman" w:cs="Times New Roman"/>
        </w:rPr>
        <w:tab/>
        <w:t>Looking closely, I see</w:t>
      </w:r>
    </w:p>
    <w:p w14:paraId="0BCEB9A0" w14:textId="77777777" w:rsidR="00E34488" w:rsidRPr="00BE3CB4" w:rsidRDefault="00E34488" w:rsidP="00C45952">
      <w:pPr>
        <w:spacing w:line="276" w:lineRule="auto"/>
        <w:ind w:left="2160"/>
        <w:rPr>
          <w:rFonts w:ascii="Times New Roman" w:hAnsi="Times New Roman" w:cs="Times New Roman"/>
        </w:rPr>
      </w:pPr>
      <w:proofErr w:type="spellStart"/>
      <w:r w:rsidRPr="00BE3CB4">
        <w:rPr>
          <w:rFonts w:ascii="Times New Roman" w:hAnsi="Times New Roman" w:cs="Times New Roman"/>
          <w:i/>
        </w:rPr>
        <w:t>Nazuna</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hana</w:t>
      </w:r>
      <w:proofErr w:type="spellEnd"/>
      <w:r w:rsidRPr="00BE3CB4">
        <w:rPr>
          <w:rFonts w:ascii="Times New Roman" w:hAnsi="Times New Roman" w:cs="Times New Roman"/>
          <w:i/>
        </w:rPr>
        <w:t xml:space="preserve"> </w:t>
      </w:r>
      <w:proofErr w:type="spellStart"/>
      <w:r w:rsidRPr="00BE3CB4">
        <w:rPr>
          <w:rFonts w:ascii="Times New Roman" w:hAnsi="Times New Roman" w:cs="Times New Roman"/>
          <w:i/>
        </w:rPr>
        <w:t>saku</w:t>
      </w:r>
      <w:proofErr w:type="spellEnd"/>
      <w:r w:rsidRPr="00BE3CB4">
        <w:rPr>
          <w:rFonts w:ascii="Times New Roman" w:hAnsi="Times New Roman" w:cs="Times New Roman"/>
        </w:rPr>
        <w:tab/>
        <w:t>A shepherd's purse blooming</w:t>
      </w:r>
    </w:p>
    <w:p w14:paraId="14B3F018" w14:textId="77777777" w:rsidR="00E34488" w:rsidRPr="00BE3CB4" w:rsidRDefault="00E34488" w:rsidP="00C45952">
      <w:pPr>
        <w:spacing w:line="276" w:lineRule="auto"/>
        <w:ind w:left="2160"/>
        <w:rPr>
          <w:rFonts w:ascii="Times New Roman" w:hAnsi="Times New Roman" w:cs="Times New Roman"/>
        </w:rPr>
      </w:pPr>
      <w:proofErr w:type="spellStart"/>
      <w:proofErr w:type="gramStart"/>
      <w:r w:rsidRPr="00BE3CB4">
        <w:rPr>
          <w:rFonts w:ascii="Times New Roman" w:hAnsi="Times New Roman" w:cs="Times New Roman"/>
          <w:i/>
        </w:rPr>
        <w:t>Kakine</w:t>
      </w:r>
      <w:proofErr w:type="spellEnd"/>
      <w:r w:rsidRPr="00BE3CB4">
        <w:rPr>
          <w:rFonts w:ascii="Times New Roman" w:hAnsi="Times New Roman" w:cs="Times New Roman"/>
          <w:i/>
        </w:rPr>
        <w:t xml:space="preserve"> kana</w:t>
      </w:r>
      <w:r w:rsidRPr="00BE3CB4">
        <w:rPr>
          <w:rFonts w:ascii="Times New Roman" w:hAnsi="Times New Roman" w:cs="Times New Roman"/>
        </w:rPr>
        <w:tab/>
      </w:r>
      <w:r w:rsidRPr="00BE3CB4">
        <w:rPr>
          <w:rFonts w:ascii="Times New Roman" w:hAnsi="Times New Roman" w:cs="Times New Roman"/>
        </w:rPr>
        <w:tab/>
        <w:t>Under the hedge.</w:t>
      </w:r>
      <w:proofErr w:type="gramEnd"/>
    </w:p>
    <w:p w14:paraId="560E73D7" w14:textId="77777777" w:rsidR="004269AE" w:rsidRPr="00BE3CB4" w:rsidRDefault="00E34488" w:rsidP="00C45952">
      <w:pPr>
        <w:spacing w:line="276" w:lineRule="auto"/>
        <w:rPr>
          <w:rFonts w:ascii="Times New Roman" w:hAnsi="Times New Roman" w:cs="Times New Roman"/>
        </w:rPr>
      </w:pPr>
      <w:r w:rsidRPr="00BE3CB4">
        <w:rPr>
          <w:rFonts w:ascii="Times New Roman" w:hAnsi="Times New Roman" w:cs="Times New Roman"/>
          <w:i/>
        </w:rPr>
        <w:t>Satori</w:t>
      </w:r>
      <w:r w:rsidRPr="00BE3CB4">
        <w:rPr>
          <w:rFonts w:ascii="Times New Roman" w:hAnsi="Times New Roman" w:cs="Times New Roman"/>
        </w:rPr>
        <w:t xml:space="preserve">, the </w:t>
      </w:r>
      <w:proofErr w:type="spellStart"/>
      <w:proofErr w:type="gramStart"/>
      <w:r w:rsidRPr="00BE3CB4">
        <w:rPr>
          <w:rFonts w:ascii="Times New Roman" w:hAnsi="Times New Roman" w:cs="Times New Roman"/>
        </w:rPr>
        <w:t>zen</w:t>
      </w:r>
      <w:proofErr w:type="spellEnd"/>
      <w:proofErr w:type="gramEnd"/>
      <w:r w:rsidRPr="00BE3CB4">
        <w:rPr>
          <w:rFonts w:ascii="Times New Roman" w:hAnsi="Times New Roman" w:cs="Times New Roman"/>
        </w:rPr>
        <w:t xml:space="preserve"> experience of enlightenment, is none other than </w:t>
      </w:r>
      <w:r w:rsidRPr="00BE3CB4">
        <w:rPr>
          <w:rFonts w:ascii="Times New Roman" w:hAnsi="Times New Roman" w:cs="Times New Roman"/>
          <w:i/>
        </w:rPr>
        <w:t>just seeing</w:t>
      </w:r>
      <w:r w:rsidRPr="00BE3CB4">
        <w:rPr>
          <w:rFonts w:ascii="Times New Roman" w:hAnsi="Times New Roman" w:cs="Times New Roman"/>
        </w:rPr>
        <w:t xml:space="preserve">  (hearing, tasting, and so on), perception of "the </w:t>
      </w:r>
      <w:proofErr w:type="spellStart"/>
      <w:r w:rsidRPr="00BE3CB4">
        <w:rPr>
          <w:rFonts w:ascii="Times New Roman" w:hAnsi="Times New Roman" w:cs="Times New Roman"/>
          <w:i/>
        </w:rPr>
        <w:t>myo</w:t>
      </w:r>
      <w:proofErr w:type="spellEnd"/>
      <w:r w:rsidRPr="00BE3CB4">
        <w:rPr>
          <w:rFonts w:ascii="Times New Roman" w:hAnsi="Times New Roman" w:cs="Times New Roman"/>
        </w:rPr>
        <w:t xml:space="preserve">, the as-is-ness of things, of their intrinsic, unhallowed sacredness" (Franck, 1993).  What is required to see the </w:t>
      </w:r>
      <w:proofErr w:type="spellStart"/>
      <w:r w:rsidRPr="00BE3CB4">
        <w:rPr>
          <w:rFonts w:ascii="Times New Roman" w:hAnsi="Times New Roman" w:cs="Times New Roman"/>
          <w:i/>
        </w:rPr>
        <w:t>myo</w:t>
      </w:r>
      <w:proofErr w:type="spellEnd"/>
      <w:r w:rsidRPr="00BE3CB4">
        <w:rPr>
          <w:rFonts w:ascii="Times New Roman" w:hAnsi="Times New Roman" w:cs="Times New Roman"/>
        </w:rPr>
        <w:t xml:space="preserve"> of things is "[</w:t>
      </w:r>
      <w:proofErr w:type="gramStart"/>
      <w:r w:rsidRPr="00BE3CB4">
        <w:rPr>
          <w:rFonts w:ascii="Times New Roman" w:hAnsi="Times New Roman" w:cs="Times New Roman"/>
        </w:rPr>
        <w:t>l]</w:t>
      </w:r>
      <w:proofErr w:type="spellStart"/>
      <w:r w:rsidRPr="00BE3CB4">
        <w:rPr>
          <w:rFonts w:ascii="Times New Roman" w:hAnsi="Times New Roman" w:cs="Times New Roman"/>
        </w:rPr>
        <w:t>ooking</w:t>
      </w:r>
      <w:proofErr w:type="spellEnd"/>
      <w:proofErr w:type="gramEnd"/>
      <w:r w:rsidRPr="00BE3CB4">
        <w:rPr>
          <w:rFonts w:ascii="Times New Roman" w:hAnsi="Times New Roman" w:cs="Times New Roman"/>
        </w:rPr>
        <w:t xml:space="preserve"> closely," an undivided attention, freed from the </w:t>
      </w:r>
      <w:proofErr w:type="spellStart"/>
      <w:r w:rsidRPr="00BE3CB4">
        <w:rPr>
          <w:rFonts w:ascii="Times New Roman" w:hAnsi="Times New Roman" w:cs="Times New Roman"/>
        </w:rPr>
        <w:t>egoic</w:t>
      </w:r>
      <w:proofErr w:type="spellEnd"/>
      <w:r w:rsidRPr="00BE3CB4">
        <w:rPr>
          <w:rFonts w:ascii="Times New Roman" w:hAnsi="Times New Roman" w:cs="Times New Roman"/>
        </w:rPr>
        <w:t xml:space="preserve">, therefore instrumentalist, desires and designs.  To the enlightened eye, there are no insignificant weeds and "mere things": all beings in their "original face" are beyond measure, and therefore, beyond value: they are </w:t>
      </w:r>
      <w:r w:rsidRPr="00BE3CB4">
        <w:rPr>
          <w:rFonts w:ascii="Times New Roman" w:hAnsi="Times New Roman" w:cs="Times New Roman"/>
          <w:i/>
        </w:rPr>
        <w:t>in</w:t>
      </w:r>
      <w:r w:rsidRPr="00BE3CB4">
        <w:rPr>
          <w:rFonts w:ascii="Times New Roman" w:hAnsi="Times New Roman" w:cs="Times New Roman"/>
        </w:rPr>
        <w:t xml:space="preserve">valuable.   </w:t>
      </w:r>
    </w:p>
    <w:p w14:paraId="037EDA42" w14:textId="578BA371" w:rsidR="004269AE" w:rsidRPr="00BE3CB4" w:rsidRDefault="00215925" w:rsidP="00C45952">
      <w:pPr>
        <w:spacing w:line="276" w:lineRule="auto"/>
        <w:rPr>
          <w:rFonts w:ascii="Times New Roman" w:hAnsi="Times New Roman" w:cs="Times New Roman"/>
        </w:rPr>
      </w:pPr>
      <w:r w:rsidRPr="00BE3CB4">
        <w:rPr>
          <w:rFonts w:ascii="Times New Roman" w:hAnsi="Times New Roman" w:cs="Times New Roman"/>
        </w:rPr>
        <w:t>************************************************************************</w:t>
      </w:r>
    </w:p>
    <w:p w14:paraId="3C5C1329" w14:textId="77777777" w:rsidR="00215925" w:rsidRPr="00BE3CB4" w:rsidRDefault="00215925" w:rsidP="00C45952">
      <w:pPr>
        <w:spacing w:line="276" w:lineRule="auto"/>
        <w:rPr>
          <w:rFonts w:ascii="Times New Roman" w:hAnsi="Times New Roman" w:cs="Times New Roman"/>
        </w:rPr>
      </w:pPr>
    </w:p>
    <w:p w14:paraId="3487DB5C" w14:textId="3569F155" w:rsidR="004269AE" w:rsidRPr="00BE3CB4" w:rsidRDefault="00215925" w:rsidP="00C45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51" w:hanging="851"/>
        <w:rPr>
          <w:rFonts w:ascii="Times New Roman" w:hAnsi="Times New Roman" w:cs="Times New Roman"/>
          <w:color w:val="0000FF"/>
        </w:rPr>
      </w:pPr>
      <w:r w:rsidRPr="00BE3CB4">
        <w:rPr>
          <w:rFonts w:ascii="Times New Roman" w:hAnsi="Times New Roman" w:cs="Times New Roman"/>
          <w:color w:val="0000FF"/>
        </w:rPr>
        <w:t>3) Excerpts from</w:t>
      </w:r>
      <w:r w:rsidR="004269AE" w:rsidRPr="00BE3CB4">
        <w:rPr>
          <w:rFonts w:ascii="Times New Roman" w:hAnsi="Times New Roman" w:cs="Times New Roman"/>
          <w:color w:val="0000FF"/>
        </w:rPr>
        <w:t xml:space="preserve">: Bai, H. (2013). </w:t>
      </w:r>
      <w:r w:rsidR="004269AE" w:rsidRPr="00BE3CB4">
        <w:rPr>
          <w:rFonts w:ascii="Times New Roman" w:hAnsi="Times New Roman" w:cs="Times New Roman"/>
          <w:i/>
          <w:color w:val="0000FF"/>
        </w:rPr>
        <w:t>Peace with the Earth: Animism and contemplative ways.</w:t>
      </w:r>
      <w:r w:rsidR="004269AE" w:rsidRPr="00BE3CB4">
        <w:rPr>
          <w:rFonts w:ascii="Times New Roman" w:hAnsi="Times New Roman" w:cs="Times New Roman"/>
          <w:color w:val="0000FF"/>
        </w:rPr>
        <w:t xml:space="preserve"> Cultural Studies of Science Education, CSSE, 2 (8), DOI 10.1007/s11422-013-9501-z. (M. P. Mueller &amp; D. A. Greenwood (Eds.), Special Issue of CSSE on Ecological mindfulness and cross-hybrid learning.) </w:t>
      </w:r>
    </w:p>
    <w:p w14:paraId="67AC6406" w14:textId="77777777" w:rsidR="00215925" w:rsidRPr="00BE3CB4" w:rsidRDefault="00215925" w:rsidP="00C45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851" w:hanging="851"/>
        <w:rPr>
          <w:rFonts w:ascii="Times New Roman" w:hAnsi="Times New Roman" w:cs="Times New Roman"/>
        </w:rPr>
      </w:pPr>
    </w:p>
    <w:p w14:paraId="597538D2" w14:textId="5B862314"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My own contemplative practice base has been in the Buddhist traditions, especially in Zen. However, in more recent years, I have also taken a keen interest in </w:t>
      </w:r>
      <w:proofErr w:type="spellStart"/>
      <w:r w:rsidRPr="00BE3CB4">
        <w:rPr>
          <w:rFonts w:ascii="Times New Roman" w:hAnsi="Times New Roman" w:cs="Times New Roman"/>
          <w:color w:val="404040" w:themeColor="text1" w:themeTint="BF"/>
        </w:rPr>
        <w:t>Daoist</w:t>
      </w:r>
      <w:proofErr w:type="spellEnd"/>
      <w:r w:rsidRPr="00BE3CB4">
        <w:rPr>
          <w:rFonts w:ascii="Times New Roman" w:hAnsi="Times New Roman" w:cs="Times New Roman"/>
          <w:color w:val="404040" w:themeColor="text1" w:themeTint="BF"/>
        </w:rPr>
        <w:t xml:space="preserve"> philosophy and practice with its focus on ‘nourishing’ the person in embodied ways, seeing its close resonance with </w:t>
      </w:r>
      <w:proofErr w:type="spellStart"/>
      <w:r w:rsidRPr="00BE3CB4">
        <w:rPr>
          <w:rFonts w:ascii="Times New Roman" w:hAnsi="Times New Roman" w:cs="Times New Roman"/>
          <w:color w:val="404040" w:themeColor="text1" w:themeTint="BF"/>
        </w:rPr>
        <w:t>Appelbaum’s</w:t>
      </w:r>
      <w:proofErr w:type="spellEnd"/>
      <w:r w:rsidRPr="00BE3CB4">
        <w:rPr>
          <w:rFonts w:ascii="Times New Roman" w:hAnsi="Times New Roman" w:cs="Times New Roman"/>
          <w:color w:val="404040" w:themeColor="text1" w:themeTint="BF"/>
        </w:rPr>
        <w:t xml:space="preserve"> understanding of the </w:t>
      </w:r>
      <w:r w:rsidRPr="00BE3CB4">
        <w:rPr>
          <w:rFonts w:ascii="Times New Roman" w:hAnsi="Times New Roman" w:cs="Times New Roman"/>
          <w:i/>
          <w:color w:val="404040" w:themeColor="text1" w:themeTint="BF"/>
        </w:rPr>
        <w:t xml:space="preserve">stop </w:t>
      </w:r>
      <w:r w:rsidRPr="00BE3CB4">
        <w:rPr>
          <w:rFonts w:ascii="Times New Roman" w:hAnsi="Times New Roman" w:cs="Times New Roman"/>
          <w:color w:val="404040" w:themeColor="text1" w:themeTint="BF"/>
        </w:rPr>
        <w:t xml:space="preserve">phenomenon. Given my quest for ‘animated perception’, the </w:t>
      </w:r>
      <w:proofErr w:type="spellStart"/>
      <w:r w:rsidRPr="00BE3CB4">
        <w:rPr>
          <w:rFonts w:ascii="Times New Roman" w:hAnsi="Times New Roman" w:cs="Times New Roman"/>
          <w:color w:val="404040" w:themeColor="text1" w:themeTint="BF"/>
        </w:rPr>
        <w:t>Daoist</w:t>
      </w:r>
      <w:proofErr w:type="spellEnd"/>
      <w:r w:rsidRPr="00BE3CB4">
        <w:rPr>
          <w:rFonts w:ascii="Times New Roman" w:hAnsi="Times New Roman" w:cs="Times New Roman"/>
          <w:color w:val="404040" w:themeColor="text1" w:themeTint="BF"/>
        </w:rPr>
        <w:t xml:space="preserve"> practice that aims at the perceiver experiencing the whole world/earth as vibrating and pulsing with </w:t>
      </w:r>
      <w:r w:rsidRPr="00BE3CB4">
        <w:rPr>
          <w:rFonts w:ascii="Times New Roman" w:hAnsi="Times New Roman" w:cs="Times New Roman"/>
          <w:i/>
          <w:color w:val="404040" w:themeColor="text1" w:themeTint="BF"/>
        </w:rPr>
        <w:t xml:space="preserve">qi </w:t>
      </w:r>
      <w:r w:rsidRPr="00BE3CB4">
        <w:rPr>
          <w:rFonts w:ascii="Times New Roman" w:eastAsia="ＭＳ 明朝" w:hAnsi="Times New Roman" w:cs="Times New Roman"/>
          <w:i/>
          <w:color w:val="404040" w:themeColor="text1" w:themeTint="BF"/>
        </w:rPr>
        <w:t>(</w:t>
      </w:r>
      <w:r w:rsidRPr="00BE3CB4">
        <w:rPr>
          <w:rFonts w:ascii="Times New Roman" w:eastAsia="ＭＳ 明朝" w:hAnsi="Times New Roman" w:cs="Times New Roman"/>
          <w:sz w:val="22"/>
          <w:szCs w:val="22"/>
        </w:rPr>
        <w:t>氣</w:t>
      </w:r>
      <w:r w:rsidRPr="00BE3CB4">
        <w:rPr>
          <w:rFonts w:ascii="Times New Roman" w:eastAsia="ＭＳ 明朝" w:hAnsi="Times New Roman" w:cs="Times New Roman"/>
          <w:sz w:val="22"/>
          <w:szCs w:val="22"/>
        </w:rPr>
        <w:t xml:space="preserve">: </w:t>
      </w:r>
      <w:r w:rsidRPr="00BE3CB4">
        <w:rPr>
          <w:rFonts w:ascii="Times New Roman" w:eastAsia="ＭＳ 明朝" w:hAnsi="Times New Roman" w:cs="Times New Roman"/>
          <w:color w:val="404040" w:themeColor="text1" w:themeTint="BF"/>
        </w:rPr>
        <w:t xml:space="preserve">vital energy, organic energy, or </w:t>
      </w:r>
      <w:r w:rsidRPr="00BE3CB4">
        <w:rPr>
          <w:rFonts w:ascii="Times New Roman" w:hAnsi="Times New Roman" w:cs="Times New Roman"/>
          <w:color w:val="404040" w:themeColor="text1" w:themeTint="BF"/>
        </w:rPr>
        <w:t>life force) promises to be very helpful to my research.</w:t>
      </w:r>
    </w:p>
    <w:p w14:paraId="0111AB55" w14:textId="77777777" w:rsidR="004269AE" w:rsidRPr="00BE3CB4" w:rsidRDefault="004269AE" w:rsidP="00C45952">
      <w:pPr>
        <w:spacing w:line="276" w:lineRule="auto"/>
        <w:rPr>
          <w:rFonts w:ascii="Times New Roman" w:hAnsi="Times New Roman" w:cs="Times New Roman"/>
          <w:i/>
          <w:color w:val="404040" w:themeColor="text1" w:themeTint="BF"/>
        </w:rPr>
      </w:pPr>
      <w:r w:rsidRPr="00BE3CB4">
        <w:rPr>
          <w:rFonts w:ascii="Times New Roman" w:hAnsi="Times New Roman" w:cs="Times New Roman"/>
          <w:i/>
          <w:color w:val="404040" w:themeColor="text1" w:themeTint="BF"/>
        </w:rPr>
        <w:t>“TURNING THE LIGHT AROUND”</w:t>
      </w:r>
    </w:p>
    <w:p w14:paraId="226764FE" w14:textId="43FC9B7E"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The </w:t>
      </w:r>
      <w:proofErr w:type="spellStart"/>
      <w:r w:rsidRPr="00BE3CB4">
        <w:rPr>
          <w:rFonts w:ascii="Times New Roman" w:hAnsi="Times New Roman" w:cs="Times New Roman"/>
          <w:color w:val="404040" w:themeColor="text1" w:themeTint="BF"/>
        </w:rPr>
        <w:t>Daoist</w:t>
      </w:r>
      <w:proofErr w:type="spellEnd"/>
      <w:r w:rsidRPr="00BE3CB4">
        <w:rPr>
          <w:rFonts w:ascii="Times New Roman" w:hAnsi="Times New Roman" w:cs="Times New Roman"/>
          <w:color w:val="404040" w:themeColor="text1" w:themeTint="BF"/>
        </w:rPr>
        <w:t xml:space="preserve"> texts, and classical Chinese philosophy texts in general, are not easy to comprehend to us who have been educated into the mode of thinking that are abstract, categorical, analytic, and </w:t>
      </w:r>
      <w:proofErr w:type="spellStart"/>
      <w:r w:rsidRPr="00BE3CB4">
        <w:rPr>
          <w:rFonts w:ascii="Times New Roman" w:hAnsi="Times New Roman" w:cs="Times New Roman"/>
          <w:color w:val="404040" w:themeColor="text1" w:themeTint="BF"/>
        </w:rPr>
        <w:t>essentialistic</w:t>
      </w:r>
      <w:proofErr w:type="spellEnd"/>
      <w:r w:rsidRPr="00BE3CB4">
        <w:rPr>
          <w:rFonts w:ascii="Times New Roman" w:hAnsi="Times New Roman" w:cs="Times New Roman"/>
          <w:color w:val="404040" w:themeColor="text1" w:themeTint="BF"/>
        </w:rPr>
        <w:t xml:space="preserve"> or decontextualized (Hall, D. &amp; Ames, R. T., 1998). Consider, for example, the following passages from </w:t>
      </w:r>
      <w:r w:rsidRPr="00BE3CB4">
        <w:rPr>
          <w:rFonts w:ascii="Times New Roman" w:hAnsi="Times New Roman" w:cs="Times New Roman"/>
          <w:i/>
          <w:color w:val="404040" w:themeColor="text1" w:themeTint="BF"/>
        </w:rPr>
        <w:t>The secret of the golden flower</w:t>
      </w:r>
      <w:r w:rsidRPr="00BE3CB4">
        <w:rPr>
          <w:rStyle w:val="FootnoteReference"/>
          <w:rFonts w:ascii="Times New Roman" w:hAnsi="Times New Roman" w:cs="Times New Roman"/>
          <w:i/>
          <w:color w:val="404040" w:themeColor="text1" w:themeTint="BF"/>
        </w:rPr>
        <w:footnoteReference w:id="1"/>
      </w:r>
      <w:r w:rsidRPr="00BE3CB4">
        <w:rPr>
          <w:rFonts w:ascii="Times New Roman" w:hAnsi="Times New Roman" w:cs="Times New Roman"/>
          <w:color w:val="404040" w:themeColor="text1" w:themeTint="BF"/>
        </w:rPr>
        <w:t xml:space="preserve"> (Cleary, 1991) that I have been trying to work with in my personal practice: “When the light is turned around, the energies of heaven and earth, yin and yang, all congeal” (p. 17) Also: “Nothing is worse than to have a running leakage of spirit and consciousness; this is conformity, so the way of the golden flower is accomplished completely through the method of reversal” (p. 18). Again: “The turning around is stopping, the light is seeing. Stopping without seeing is called turning around without light; seeing without stopping is called having light without turning it around” (p. 21). These would have remained more or less unintelligible passages for me if I hadn’t previously encountered </w:t>
      </w:r>
      <w:proofErr w:type="spellStart"/>
      <w:r w:rsidRPr="00BE3CB4">
        <w:rPr>
          <w:rFonts w:ascii="Times New Roman" w:hAnsi="Times New Roman" w:cs="Times New Roman"/>
          <w:color w:val="404040" w:themeColor="text1" w:themeTint="BF"/>
        </w:rPr>
        <w:t>Appelbaum’s</w:t>
      </w:r>
      <w:proofErr w:type="spellEnd"/>
      <w:r w:rsidRPr="00BE3CB4">
        <w:rPr>
          <w:rFonts w:ascii="Times New Roman" w:hAnsi="Times New Roman" w:cs="Times New Roman"/>
          <w:color w:val="404040" w:themeColor="text1" w:themeTint="BF"/>
        </w:rPr>
        <w:t xml:space="preserve"> </w:t>
      </w:r>
      <w:proofErr w:type="gramStart"/>
      <w:r w:rsidRPr="00BE3CB4">
        <w:rPr>
          <w:rFonts w:ascii="Times New Roman" w:hAnsi="Times New Roman" w:cs="Times New Roman"/>
          <w:i/>
          <w:color w:val="404040" w:themeColor="text1" w:themeTint="BF"/>
        </w:rPr>
        <w:t>The</w:t>
      </w:r>
      <w:proofErr w:type="gramEnd"/>
      <w:r w:rsidRPr="00BE3CB4">
        <w:rPr>
          <w:rFonts w:ascii="Times New Roman" w:hAnsi="Times New Roman" w:cs="Times New Roman"/>
          <w:i/>
          <w:color w:val="404040" w:themeColor="text1" w:themeTint="BF"/>
        </w:rPr>
        <w:t xml:space="preserve"> stop, </w:t>
      </w:r>
      <w:r w:rsidRPr="00BE3CB4">
        <w:rPr>
          <w:rFonts w:ascii="Times New Roman" w:hAnsi="Times New Roman" w:cs="Times New Roman"/>
          <w:color w:val="404040" w:themeColor="text1" w:themeTint="BF"/>
        </w:rPr>
        <w:t xml:space="preserve">and made sense of the movement and management of percipient energy. Believing, as I do, that these kinds of neurophysiological experiences are usually transcultural, even if ways to get to the experience are culturally variant in terms of language expressions and practices, I applied my understanding of percipient energy to the </w:t>
      </w:r>
      <w:proofErr w:type="spellStart"/>
      <w:r w:rsidRPr="00BE3CB4">
        <w:rPr>
          <w:rFonts w:ascii="Times New Roman" w:hAnsi="Times New Roman" w:cs="Times New Roman"/>
          <w:color w:val="404040" w:themeColor="text1" w:themeTint="BF"/>
        </w:rPr>
        <w:t>Daoist</w:t>
      </w:r>
      <w:proofErr w:type="spellEnd"/>
      <w:r w:rsidRPr="00BE3CB4">
        <w:rPr>
          <w:rFonts w:ascii="Times New Roman" w:hAnsi="Times New Roman" w:cs="Times New Roman"/>
          <w:color w:val="404040" w:themeColor="text1" w:themeTint="BF"/>
        </w:rPr>
        <w:t xml:space="preserve"> concept of ‘turning the light around’, and made sense of the latter. What both </w:t>
      </w:r>
      <w:r w:rsidRPr="00BE3CB4">
        <w:rPr>
          <w:rFonts w:ascii="Times New Roman" w:hAnsi="Times New Roman" w:cs="Times New Roman"/>
          <w:i/>
          <w:color w:val="404040" w:themeColor="text1" w:themeTint="BF"/>
        </w:rPr>
        <w:t>The stop</w:t>
      </w:r>
      <w:r w:rsidRPr="00BE3CB4">
        <w:rPr>
          <w:rFonts w:ascii="Times New Roman" w:hAnsi="Times New Roman" w:cs="Times New Roman"/>
          <w:color w:val="404040" w:themeColor="text1" w:themeTint="BF"/>
        </w:rPr>
        <w:t xml:space="preserve"> and </w:t>
      </w:r>
      <w:r w:rsidRPr="00BE3CB4">
        <w:rPr>
          <w:rFonts w:ascii="Times New Roman" w:hAnsi="Times New Roman" w:cs="Times New Roman"/>
          <w:i/>
          <w:color w:val="404040" w:themeColor="text1" w:themeTint="BF"/>
        </w:rPr>
        <w:t>The secret of the golden flower</w:t>
      </w:r>
      <w:r w:rsidRPr="00BE3CB4">
        <w:rPr>
          <w:rFonts w:ascii="Times New Roman" w:hAnsi="Times New Roman" w:cs="Times New Roman"/>
          <w:color w:val="404040" w:themeColor="text1" w:themeTint="BF"/>
        </w:rPr>
        <w:t xml:space="preserve"> are pointing to is the possibility of </w:t>
      </w:r>
      <w:r w:rsidRPr="00BE3CB4">
        <w:rPr>
          <w:rFonts w:ascii="Times New Roman" w:hAnsi="Times New Roman" w:cs="Times New Roman"/>
          <w:i/>
          <w:color w:val="404040" w:themeColor="text1" w:themeTint="BF"/>
        </w:rPr>
        <w:t>doing</w:t>
      </w:r>
      <w:r w:rsidRPr="00BE3CB4">
        <w:rPr>
          <w:rFonts w:ascii="Times New Roman" w:hAnsi="Times New Roman" w:cs="Times New Roman"/>
          <w:color w:val="404040" w:themeColor="text1" w:themeTint="BF"/>
        </w:rPr>
        <w:t xml:space="preserve"> our perception differently than the usual way we go about perceiving the world. (More on </w:t>
      </w:r>
      <w:r w:rsidRPr="00BE3CB4">
        <w:rPr>
          <w:rFonts w:ascii="Times New Roman" w:hAnsi="Times New Roman" w:cs="Times New Roman"/>
          <w:i/>
          <w:color w:val="404040" w:themeColor="text1" w:themeTint="BF"/>
        </w:rPr>
        <w:t>the usual</w:t>
      </w:r>
      <w:r w:rsidRPr="00BE3CB4">
        <w:rPr>
          <w:rFonts w:ascii="Times New Roman" w:hAnsi="Times New Roman" w:cs="Times New Roman"/>
          <w:color w:val="404040" w:themeColor="text1" w:themeTint="BF"/>
        </w:rPr>
        <w:t xml:space="preserve"> </w:t>
      </w:r>
      <w:r w:rsidRPr="00BE3CB4">
        <w:rPr>
          <w:rFonts w:ascii="Times New Roman" w:hAnsi="Times New Roman" w:cs="Times New Roman"/>
          <w:i/>
          <w:color w:val="404040" w:themeColor="text1" w:themeTint="BF"/>
        </w:rPr>
        <w:t>way</w:t>
      </w:r>
      <w:r w:rsidRPr="00BE3CB4">
        <w:rPr>
          <w:rFonts w:ascii="Times New Roman" w:hAnsi="Times New Roman" w:cs="Times New Roman"/>
          <w:color w:val="404040" w:themeColor="text1" w:themeTint="BF"/>
        </w:rPr>
        <w:t>, later.) And this different way holds key, I believe, to an embodied and animated perception of the world. This different way is the contemplative way.</w:t>
      </w:r>
    </w:p>
    <w:p w14:paraId="7CB15E46" w14:textId="4CE619D3" w:rsidR="004269AE" w:rsidRPr="00BE3CB4" w:rsidRDefault="004269AE" w:rsidP="00C45952">
      <w:pPr>
        <w:spacing w:line="276" w:lineRule="auto"/>
        <w:rPr>
          <w:rFonts w:ascii="Times New Roman" w:hAnsi="Times New Roman" w:cs="Times New Roman"/>
          <w:color w:val="404040" w:themeColor="text1" w:themeTint="BF"/>
        </w:rPr>
      </w:pPr>
      <w:proofErr w:type="spellStart"/>
      <w:r w:rsidRPr="00BE3CB4">
        <w:rPr>
          <w:rFonts w:ascii="Times New Roman" w:hAnsi="Times New Roman" w:cs="Times New Roman"/>
          <w:color w:val="404040" w:themeColor="text1" w:themeTint="BF"/>
        </w:rPr>
        <w:t>Appelbaum</w:t>
      </w:r>
      <w:proofErr w:type="spellEnd"/>
      <w:r w:rsidRPr="00BE3CB4">
        <w:rPr>
          <w:rFonts w:ascii="Times New Roman" w:hAnsi="Times New Roman" w:cs="Times New Roman"/>
          <w:color w:val="404040" w:themeColor="text1" w:themeTint="BF"/>
        </w:rPr>
        <w:t xml:space="preserve"> (1995) states: “The stop neutralizes a tendency of percipient energy to animate intellectual categories through which events are viewed” (p. 80). In the next paragraph, he further states: “Once percipient energy does not </w:t>
      </w:r>
      <w:r w:rsidRPr="00BE3CB4">
        <w:rPr>
          <w:rFonts w:ascii="Times New Roman" w:hAnsi="Times New Roman" w:cs="Times New Roman"/>
          <w:i/>
          <w:color w:val="404040" w:themeColor="text1" w:themeTint="BF"/>
        </w:rPr>
        <w:t>go out</w:t>
      </w:r>
      <w:r w:rsidRPr="00BE3CB4">
        <w:rPr>
          <w:rFonts w:ascii="Times New Roman" w:hAnsi="Times New Roman" w:cs="Times New Roman"/>
          <w:color w:val="404040" w:themeColor="text1" w:themeTint="BF"/>
        </w:rPr>
        <w:t>, it is more available to events within the organism” (Ibid.).  So the first step to doing perception differently is to create the condition of the</w:t>
      </w:r>
      <w:r w:rsidRPr="00BE3CB4">
        <w:rPr>
          <w:rFonts w:ascii="Times New Roman" w:hAnsi="Times New Roman" w:cs="Times New Roman"/>
          <w:i/>
          <w:color w:val="404040" w:themeColor="text1" w:themeTint="BF"/>
        </w:rPr>
        <w:t xml:space="preserve"> stop</w:t>
      </w:r>
      <w:r w:rsidRPr="00BE3CB4">
        <w:rPr>
          <w:rFonts w:ascii="Times New Roman" w:hAnsi="Times New Roman" w:cs="Times New Roman"/>
          <w:color w:val="404040" w:themeColor="text1" w:themeTint="BF"/>
        </w:rPr>
        <w:t xml:space="preserve">, and this is where the meditation practice comes in. Meditation is foremost an activity of quieting the constant “mind chatter” or “monkey mind” that, according to </w:t>
      </w:r>
      <w:proofErr w:type="spellStart"/>
      <w:r w:rsidRPr="00BE3CB4">
        <w:rPr>
          <w:rFonts w:ascii="Times New Roman" w:hAnsi="Times New Roman" w:cs="Times New Roman"/>
          <w:color w:val="404040" w:themeColor="text1" w:themeTint="BF"/>
        </w:rPr>
        <w:t>Appelbaum</w:t>
      </w:r>
      <w:proofErr w:type="spellEnd"/>
      <w:r w:rsidRPr="00BE3CB4">
        <w:rPr>
          <w:rFonts w:ascii="Times New Roman" w:hAnsi="Times New Roman" w:cs="Times New Roman"/>
          <w:color w:val="404040" w:themeColor="text1" w:themeTint="BF"/>
        </w:rPr>
        <w:t xml:space="preserve">, continuously drains the body of organic energy. My own experience validates this. While some thoughts and emotions are more stressful and </w:t>
      </w:r>
      <w:proofErr w:type="gramStart"/>
      <w:r w:rsidRPr="00BE3CB4">
        <w:rPr>
          <w:rFonts w:ascii="Times New Roman" w:hAnsi="Times New Roman" w:cs="Times New Roman"/>
          <w:color w:val="404040" w:themeColor="text1" w:themeTint="BF"/>
        </w:rPr>
        <w:t>energy-draining</w:t>
      </w:r>
      <w:proofErr w:type="gramEnd"/>
      <w:r w:rsidRPr="00BE3CB4">
        <w:rPr>
          <w:rFonts w:ascii="Times New Roman" w:hAnsi="Times New Roman" w:cs="Times New Roman"/>
          <w:color w:val="404040" w:themeColor="text1" w:themeTint="BF"/>
        </w:rPr>
        <w:t xml:space="preserve"> than others, such as worries about one’s children, financial security, or relational turmoil, all thoughts, by their constancy and sheer volume, are energy depleting. When consumed by mental activities, we feel depleted, listless, and ‘spent’. This phenomenon is what I mean by </w:t>
      </w:r>
      <w:r w:rsidRPr="00BE3CB4">
        <w:rPr>
          <w:rFonts w:ascii="Times New Roman" w:hAnsi="Times New Roman" w:cs="Times New Roman"/>
          <w:i/>
          <w:color w:val="404040" w:themeColor="text1" w:themeTint="BF"/>
        </w:rPr>
        <w:t xml:space="preserve">de-animation </w:t>
      </w:r>
      <w:r w:rsidRPr="00BE3CB4">
        <w:rPr>
          <w:rFonts w:ascii="Times New Roman" w:hAnsi="Times New Roman" w:cs="Times New Roman"/>
          <w:color w:val="404040" w:themeColor="text1" w:themeTint="BF"/>
        </w:rPr>
        <w:t>and</w:t>
      </w:r>
      <w:r w:rsidRPr="00BE3CB4">
        <w:rPr>
          <w:rFonts w:ascii="Times New Roman" w:hAnsi="Times New Roman" w:cs="Times New Roman"/>
          <w:i/>
          <w:color w:val="404040" w:themeColor="text1" w:themeTint="BF"/>
        </w:rPr>
        <w:t xml:space="preserve"> disembodiment</w:t>
      </w:r>
      <w:r w:rsidRPr="00BE3CB4">
        <w:rPr>
          <w:rFonts w:ascii="Times New Roman" w:hAnsi="Times New Roman" w:cs="Times New Roman"/>
          <w:color w:val="404040" w:themeColor="text1" w:themeTint="BF"/>
        </w:rPr>
        <w:t xml:space="preserve">. Our typical response to this situation of depletion is reaching for the nearest stimulants of one form or another. More coffee, please! But the body drained of organic energy cannot be restored by stimulants, however powerful and effective their short-term benefits may be. Stopping the constant and subtle source of energy depletion and recharging the nervous system is what we need to do. This practice, when seriously undertaken, would radically change the manner of our </w:t>
      </w:r>
      <w:r w:rsidRPr="00BE3CB4">
        <w:rPr>
          <w:rFonts w:ascii="Times New Roman" w:hAnsi="Times New Roman" w:cs="Times New Roman"/>
          <w:i/>
          <w:color w:val="404040" w:themeColor="text1" w:themeTint="BF"/>
        </w:rPr>
        <w:t>presence</w:t>
      </w:r>
      <w:r w:rsidRPr="00BE3CB4">
        <w:rPr>
          <w:rFonts w:ascii="Times New Roman" w:hAnsi="Times New Roman" w:cs="Times New Roman"/>
          <w:color w:val="404040" w:themeColor="text1" w:themeTint="BF"/>
        </w:rPr>
        <w:t xml:space="preserve"> on this planet. This, I would suggest, is the promise of animism for environmental education.</w:t>
      </w:r>
    </w:p>
    <w:p w14:paraId="67D0B308" w14:textId="32798074"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 The cardinal practice in ‘turning the light around’ or </w:t>
      </w:r>
      <w:proofErr w:type="spellStart"/>
      <w:r w:rsidRPr="00BE3CB4">
        <w:rPr>
          <w:rFonts w:ascii="Times New Roman" w:hAnsi="Times New Roman" w:cs="Times New Roman"/>
          <w:color w:val="404040" w:themeColor="text1" w:themeTint="BF"/>
        </w:rPr>
        <w:t>Appelbaum’s</w:t>
      </w:r>
      <w:proofErr w:type="spellEnd"/>
      <w:r w:rsidRPr="00BE3CB4">
        <w:rPr>
          <w:rFonts w:ascii="Times New Roman" w:hAnsi="Times New Roman" w:cs="Times New Roman"/>
          <w:color w:val="404040" w:themeColor="text1" w:themeTint="BF"/>
        </w:rPr>
        <w:t xml:space="preserve"> </w:t>
      </w:r>
      <w:r w:rsidRPr="00BE3CB4">
        <w:rPr>
          <w:rFonts w:ascii="Times New Roman" w:hAnsi="Times New Roman" w:cs="Times New Roman"/>
          <w:i/>
          <w:color w:val="404040" w:themeColor="text1" w:themeTint="BF"/>
        </w:rPr>
        <w:t>Stop</w:t>
      </w:r>
      <w:r w:rsidRPr="00BE3CB4">
        <w:rPr>
          <w:rFonts w:ascii="Times New Roman" w:hAnsi="Times New Roman" w:cs="Times New Roman"/>
          <w:color w:val="404040" w:themeColor="text1" w:themeTint="BF"/>
        </w:rPr>
        <w:t xml:space="preserve"> or any of the contemplative practices is, then, to calm and quiet the mind so that one’s attention is not continually grabbed and occupied by mental objects, be they thoughts, feelings, sensations, and images. </w:t>
      </w:r>
      <w:r w:rsidRPr="00BE3CB4">
        <w:rPr>
          <w:rFonts w:ascii="Times New Roman" w:hAnsi="Times New Roman" w:cs="Times New Roman"/>
          <w:i/>
          <w:color w:val="404040" w:themeColor="text1" w:themeTint="BF"/>
        </w:rPr>
        <w:t>The Secret of the Golden Flower</w:t>
      </w:r>
      <w:r w:rsidRPr="00BE3CB4">
        <w:rPr>
          <w:rFonts w:ascii="Times New Roman" w:hAnsi="Times New Roman" w:cs="Times New Roman"/>
          <w:color w:val="404040" w:themeColor="text1" w:themeTint="BF"/>
        </w:rPr>
        <w:t xml:space="preserve"> instructs: “ . . . see to it somehow that you don’t have much on your mind, so that you can be </w:t>
      </w:r>
      <w:r w:rsidRPr="00BE3CB4">
        <w:rPr>
          <w:rFonts w:ascii="Times New Roman" w:hAnsi="Times New Roman" w:cs="Times New Roman"/>
          <w:i/>
          <w:color w:val="404040" w:themeColor="text1" w:themeTint="BF"/>
        </w:rPr>
        <w:t>alive and free</w:t>
      </w:r>
      <w:r w:rsidRPr="00BE3CB4">
        <w:rPr>
          <w:rFonts w:ascii="Times New Roman" w:hAnsi="Times New Roman" w:cs="Times New Roman"/>
          <w:color w:val="404040" w:themeColor="text1" w:themeTint="BF"/>
        </w:rPr>
        <w:t xml:space="preserve">. Make your mood gentle and your mind comfortable, then enter into quietude” (P. 31; italics, mine). Further: “Even as you let go of all objects, you are alert and self-possessed” (p. 32). And here is an important warning for us who are in quest of animated perception: “Even in the midst of alert awareness, you are relaxed and natural.  </w:t>
      </w:r>
      <w:proofErr w:type="gramStart"/>
      <w:r w:rsidRPr="00BE3CB4">
        <w:rPr>
          <w:rFonts w:ascii="Times New Roman" w:hAnsi="Times New Roman" w:cs="Times New Roman"/>
          <w:color w:val="404040" w:themeColor="text1" w:themeTint="BF"/>
        </w:rPr>
        <w:t>. .</w:t>
      </w:r>
      <w:proofErr w:type="gramEnd"/>
      <w:r w:rsidRPr="00BE3CB4">
        <w:rPr>
          <w:rFonts w:ascii="Times New Roman" w:hAnsi="Times New Roman" w:cs="Times New Roman"/>
          <w:color w:val="404040" w:themeColor="text1" w:themeTint="BF"/>
        </w:rPr>
        <w:t xml:space="preserve"> .  If you tend to fall into </w:t>
      </w:r>
      <w:proofErr w:type="gramStart"/>
      <w:r w:rsidRPr="00BE3CB4">
        <w:rPr>
          <w:rFonts w:ascii="Times New Roman" w:hAnsi="Times New Roman" w:cs="Times New Roman"/>
          <w:color w:val="404040" w:themeColor="text1" w:themeTint="BF"/>
        </w:rPr>
        <w:t xml:space="preserve">a </w:t>
      </w:r>
      <w:r w:rsidRPr="00BE3CB4">
        <w:rPr>
          <w:rFonts w:ascii="Times New Roman" w:hAnsi="Times New Roman" w:cs="Times New Roman"/>
          <w:i/>
          <w:color w:val="404040" w:themeColor="text1" w:themeTint="BF"/>
        </w:rPr>
        <w:t>deadness</w:t>
      </w:r>
      <w:proofErr w:type="gramEnd"/>
      <w:r w:rsidRPr="00BE3CB4">
        <w:rPr>
          <w:rFonts w:ascii="Times New Roman" w:hAnsi="Times New Roman" w:cs="Times New Roman"/>
          <w:color w:val="404040" w:themeColor="text1" w:themeTint="BF"/>
        </w:rPr>
        <w:t xml:space="preserve"> whenever you go into meditation and are relatively lacking in growth and creative energy, this means you have fallen into a shadow world. Your mood is cold, your breath sinking, and you have a number of other chilling and withering experiences” (p. 32. italics, mine). I have encountered many meditators who seem to achieve quietude of some kind but show signs of cold and depressed mood, lacking vital and creative energy. </w:t>
      </w:r>
    </w:p>
    <w:p w14:paraId="2C879019" w14:textId="1212EBDC"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i/>
          <w:color w:val="404040" w:themeColor="text1" w:themeTint="BF"/>
        </w:rPr>
        <w:t>The Secret of the Golden Flower</w:t>
      </w:r>
      <w:r w:rsidRPr="00BE3CB4">
        <w:rPr>
          <w:rFonts w:ascii="Times New Roman" w:hAnsi="Times New Roman" w:cs="Times New Roman"/>
          <w:color w:val="404040" w:themeColor="text1" w:themeTint="BF"/>
        </w:rPr>
        <w:t xml:space="preserve"> is explicit, as with many other meditation instructions, about the connection between concentration or attention and energy. The way to gather energy is through concentration of mind: “When the mind enters, the energy enters; with warm energy, the birth [of altered perception] takes place” (p. 25). And, again in accord with many meditation instructions, the way to control the mind is through breath: “If the mind tends to run off, then unify it by means of the breath; if the breath tends to become rough, then use the mind to make it fine” (p. 26). In other words, by “tuning the breath” (p. 24), we can regulate the flow of percipient energy. The flow we aim for is the reversal of the ordinary, and is achieved by preventing the leakage and dissipation of organic energy out of the body, thereby recharging and re-animating the latter. </w:t>
      </w:r>
    </w:p>
    <w:p w14:paraId="6159A4FC" w14:textId="7AEF023A"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How do we know when we have “turned the light around” and achieved animated perception? No external instrument of detection and calibration exists, and for a good reason. We will know it subjectively when we see, feel, taste, and hear the world differently: more alive, vivid, curious, awe-inspired, present, sacred, meaningful, and so on. </w:t>
      </w:r>
    </w:p>
    <w:p w14:paraId="7ACC42EA" w14:textId="6F8ED95C" w:rsidR="004269AE" w:rsidRPr="00BE3CB4" w:rsidRDefault="004269AE" w:rsidP="00C45952">
      <w:pPr>
        <w:spacing w:line="276" w:lineRule="auto"/>
        <w:ind w:left="567" w:right="702"/>
        <w:rPr>
          <w:rFonts w:ascii="Times New Roman" w:hAnsi="Times New Roman" w:cs="Times New Roman"/>
          <w:i/>
          <w:color w:val="404040" w:themeColor="text1" w:themeTint="BF"/>
          <w:sz w:val="22"/>
          <w:szCs w:val="22"/>
        </w:rPr>
      </w:pPr>
      <w:r w:rsidRPr="00BE3CB4">
        <w:rPr>
          <w:rFonts w:ascii="Times New Roman" w:hAnsi="Times New Roman" w:cs="Times New Roman"/>
          <w:i/>
          <w:color w:val="404040" w:themeColor="text1" w:themeTint="BF"/>
          <w:sz w:val="22"/>
          <w:szCs w:val="22"/>
        </w:rPr>
        <w:t xml:space="preserve">(From </w:t>
      </w:r>
      <w:proofErr w:type="spellStart"/>
      <w:r w:rsidRPr="00BE3CB4">
        <w:rPr>
          <w:rFonts w:ascii="Times New Roman" w:hAnsi="Times New Roman" w:cs="Times New Roman"/>
          <w:i/>
          <w:color w:val="404040" w:themeColor="text1" w:themeTint="BF"/>
          <w:sz w:val="22"/>
          <w:szCs w:val="22"/>
        </w:rPr>
        <w:t>Heesoon’s</w:t>
      </w:r>
      <w:proofErr w:type="spellEnd"/>
      <w:r w:rsidRPr="00BE3CB4">
        <w:rPr>
          <w:rFonts w:ascii="Times New Roman" w:hAnsi="Times New Roman" w:cs="Times New Roman"/>
          <w:i/>
          <w:color w:val="404040" w:themeColor="text1" w:themeTint="BF"/>
          <w:sz w:val="22"/>
          <w:szCs w:val="22"/>
        </w:rPr>
        <w:t xml:space="preserve"> Journal, Spring 2012) I have been introducing Frederick Frank’s Zen Drawing to my graduate classes in here and there for the past many years. Some students quickly warm up to this form of contemplative activity. One of the students, who </w:t>
      </w:r>
      <w:proofErr w:type="gramStart"/>
      <w:r w:rsidRPr="00BE3CB4">
        <w:rPr>
          <w:rFonts w:ascii="Times New Roman" w:hAnsi="Times New Roman" w:cs="Times New Roman"/>
          <w:i/>
          <w:color w:val="404040" w:themeColor="text1" w:themeTint="BF"/>
          <w:sz w:val="22"/>
          <w:szCs w:val="22"/>
        </w:rPr>
        <w:t>was</w:t>
      </w:r>
      <w:proofErr w:type="gramEnd"/>
      <w:r w:rsidRPr="00BE3CB4">
        <w:rPr>
          <w:rFonts w:ascii="Times New Roman" w:hAnsi="Times New Roman" w:cs="Times New Roman"/>
          <w:i/>
          <w:color w:val="404040" w:themeColor="text1" w:themeTint="BF"/>
          <w:sz w:val="22"/>
          <w:szCs w:val="22"/>
        </w:rPr>
        <w:t xml:space="preserve"> both an artist and an environmental educator, decided to do a Zen Drawing with plants as part of her presentation. She brought small potted plants, one for each person, for our seminar group. Mine was an ivy plant. As minutes ticked away in my concentrated and absorbed state, my eyes only following the every detail of the plant, never looking at my drawing hand or what I have drawn, something quite extraordinary was taking place in my perception. The ivy plant “came alive,” literally before my very eyes. Of course, I knew, intellectually, that the plant was alive, was a living being. But this is not the same thing as what I experienced at that moment. I’m searching for words to adequately describe the extraordinary experience I had. The ivy was glowing with an extraordinary degree of vividness in appearance . . . and for a moment, I thought I saw some movement, too, as if wriggling or vibrating. What was happening? For my part, I was not under any chemical influences, and I was not prone to mental instability. Whatever the biochemical and neurological explanations there might be for how I ended up with this experience, I shall no</w:t>
      </w:r>
      <w:r w:rsidR="004047E0" w:rsidRPr="00BE3CB4">
        <w:rPr>
          <w:rFonts w:ascii="Times New Roman" w:hAnsi="Times New Roman" w:cs="Times New Roman"/>
          <w:i/>
          <w:color w:val="404040" w:themeColor="text1" w:themeTint="BF"/>
          <w:sz w:val="22"/>
          <w:szCs w:val="22"/>
        </w:rPr>
        <w:t xml:space="preserve">t use them to ‘explain away’ my </w:t>
      </w:r>
      <w:r w:rsidRPr="00BE3CB4">
        <w:rPr>
          <w:rFonts w:ascii="Times New Roman" w:hAnsi="Times New Roman" w:cs="Times New Roman"/>
          <w:i/>
          <w:color w:val="404040" w:themeColor="text1" w:themeTint="BF"/>
          <w:sz w:val="22"/>
          <w:szCs w:val="22"/>
        </w:rPr>
        <w:t xml:space="preserve">experience. What is important here is that I had this experience through accessing the state of concentration and absorption—a pause in my ‘ordinary consciousness’, and that this experience allowed me to see the plant in a more animated light. This meeting with the plant—was there not the sacred sense of the </w:t>
      </w:r>
      <w:proofErr w:type="spellStart"/>
      <w:r w:rsidRPr="00BE3CB4">
        <w:rPr>
          <w:rFonts w:ascii="Times New Roman" w:hAnsi="Times New Roman" w:cs="Times New Roman"/>
          <w:i/>
          <w:color w:val="404040" w:themeColor="text1" w:themeTint="BF"/>
          <w:sz w:val="22"/>
          <w:szCs w:val="22"/>
        </w:rPr>
        <w:t>Buberian</w:t>
      </w:r>
      <w:proofErr w:type="spellEnd"/>
      <w:r w:rsidRPr="00BE3CB4">
        <w:rPr>
          <w:rFonts w:ascii="Times New Roman" w:hAnsi="Times New Roman" w:cs="Times New Roman"/>
          <w:i/>
          <w:color w:val="404040" w:themeColor="text1" w:themeTint="BF"/>
          <w:sz w:val="22"/>
          <w:szCs w:val="22"/>
        </w:rPr>
        <w:t xml:space="preserve"> I-Thou encounter here</w:t>
      </w:r>
      <w:proofErr w:type="gramStart"/>
      <w:r w:rsidRPr="00BE3CB4">
        <w:rPr>
          <w:rFonts w:ascii="Times New Roman" w:hAnsi="Times New Roman" w:cs="Times New Roman"/>
          <w:i/>
          <w:color w:val="404040" w:themeColor="text1" w:themeTint="BF"/>
          <w:sz w:val="22"/>
          <w:szCs w:val="22"/>
        </w:rPr>
        <w:t>?-</w:t>
      </w:r>
      <w:proofErr w:type="gramEnd"/>
      <w:r w:rsidRPr="00BE3CB4">
        <w:rPr>
          <w:rFonts w:ascii="Times New Roman" w:hAnsi="Times New Roman" w:cs="Times New Roman"/>
          <w:i/>
          <w:color w:val="404040" w:themeColor="text1" w:themeTint="BF"/>
          <w:sz w:val="22"/>
          <w:szCs w:val="22"/>
        </w:rPr>
        <w:t xml:space="preserve">-was an extraordinarily touching experience for me. </w:t>
      </w:r>
    </w:p>
    <w:p w14:paraId="093015A1" w14:textId="77777777"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I understand that we have two different autonomic nervous systems: sympathetic and parasympathetic. I also understand that the contemporary ethos, lifestyle and activities tend to overtax the sympathetic nervous system that engages us in the fight-or-flight stress response (</w:t>
      </w:r>
      <w:proofErr w:type="spellStart"/>
      <w:r w:rsidRPr="00BE3CB4">
        <w:rPr>
          <w:rFonts w:ascii="Times New Roman" w:hAnsi="Times New Roman" w:cs="Times New Roman"/>
          <w:color w:val="404040" w:themeColor="text1" w:themeTint="BF"/>
        </w:rPr>
        <w:t>Fehmi</w:t>
      </w:r>
      <w:proofErr w:type="spellEnd"/>
      <w:r w:rsidRPr="00BE3CB4">
        <w:rPr>
          <w:rFonts w:ascii="Times New Roman" w:hAnsi="Times New Roman" w:cs="Times New Roman"/>
          <w:color w:val="404040" w:themeColor="text1" w:themeTint="BF"/>
        </w:rPr>
        <w:t>, 2007). For sure, we are designed to have our sympathetic nervous system taxed, but only now and then, once in a while, as when we find ourselves being chased by a tiger and the like. Now, we are, or we think we are, chased constantly and relentlessly by all manners of virtual tigers. The growing appeal of meditation in our culture</w:t>
      </w:r>
      <w:r w:rsidRPr="00BE3CB4">
        <w:rPr>
          <w:rStyle w:val="FootnoteReference"/>
          <w:rFonts w:ascii="Times New Roman" w:hAnsi="Times New Roman" w:cs="Times New Roman"/>
          <w:color w:val="404040" w:themeColor="text1" w:themeTint="BF"/>
        </w:rPr>
        <w:footnoteReference w:id="2"/>
      </w:r>
      <w:r w:rsidRPr="00BE3CB4">
        <w:rPr>
          <w:rFonts w:ascii="Times New Roman" w:hAnsi="Times New Roman" w:cs="Times New Roman"/>
          <w:color w:val="404040" w:themeColor="text1" w:themeTint="BF"/>
        </w:rPr>
        <w:t xml:space="preserve"> bespeaks the level of stress and anxiety in the general population. Unmitigated and accumulating stress, perhaps literally, burns out the nervous system, and the person is left consumed and depleted, physically, emotionally, and otherwise. </w:t>
      </w:r>
    </w:p>
    <w:p w14:paraId="795E039E" w14:textId="56358CA4"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Meditation is a very challenging activity for most of us. We are so deeply conditioned, as it were, to run on the </w:t>
      </w:r>
      <w:r w:rsidRPr="00BE3CB4">
        <w:rPr>
          <w:rFonts w:ascii="Times New Roman" w:hAnsi="Times New Roman" w:cs="Times New Roman"/>
          <w:i/>
          <w:color w:val="404040" w:themeColor="text1" w:themeTint="BF"/>
        </w:rPr>
        <w:t>monkey mind</w:t>
      </w:r>
      <w:r w:rsidRPr="00BE3CB4">
        <w:rPr>
          <w:rFonts w:ascii="Times New Roman" w:hAnsi="Times New Roman" w:cs="Times New Roman"/>
          <w:color w:val="404040" w:themeColor="text1" w:themeTint="BF"/>
        </w:rPr>
        <w:t xml:space="preserve"> program, that it is very difficult for us to switch off the program. Anyone who, as a beginner, has attempted to do sitting meditation would readily attest to it. It is indeed bewildering and discouraging to come out of a 20-minute sitting, feeling exhausted and stressed out from being chased around and buffeted by unending streams of thoughts and feelings. One did </w:t>
      </w:r>
      <w:r w:rsidRPr="00BE3CB4">
        <w:rPr>
          <w:rFonts w:ascii="Times New Roman" w:hAnsi="Times New Roman" w:cs="Times New Roman"/>
          <w:i/>
          <w:color w:val="404040" w:themeColor="text1" w:themeTint="BF"/>
        </w:rPr>
        <w:t>nothing</w:t>
      </w:r>
      <w:r w:rsidRPr="00BE3CB4">
        <w:rPr>
          <w:rFonts w:ascii="Times New Roman" w:hAnsi="Times New Roman" w:cs="Times New Roman"/>
          <w:color w:val="404040" w:themeColor="text1" w:themeTint="BF"/>
        </w:rPr>
        <w:t xml:space="preserve"> but sitting still, right? </w:t>
      </w:r>
    </w:p>
    <w:p w14:paraId="5ABEDBCD" w14:textId="5F6150E9"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Essentially, the goal of meditation is achieving a state of consciousness that is tranquil (in contrast to: noisy, anxious, fractious, frenetic, carving and grasping), spacious (in contrast to: constricted, narrow, tight, stuck, panicky), and full of warm and radiant aliveness (in contrast to: unfeeling, cold and grey, flat, deadened). But to compound the difficulty of this already challenging practice, if one tries hard to ‘achieve’ these states, that very trying hard will compromise the effort and would not bring about the desired results. Tranquility, calm and balanced presence are precious achievements, indeed.</w:t>
      </w:r>
    </w:p>
    <w:p w14:paraId="7F0D8120" w14:textId="3369D29D" w:rsidR="004269AE" w:rsidRPr="00BE3CB4" w:rsidRDefault="004269AE" w:rsidP="00C45952">
      <w:pPr>
        <w:spacing w:line="276" w:lineRule="auto"/>
        <w:rPr>
          <w:rFonts w:ascii="Times New Roman" w:hAnsi="Times New Roman" w:cs="Times New Roman"/>
          <w:i/>
          <w:color w:val="404040" w:themeColor="text1" w:themeTint="BF"/>
        </w:rPr>
      </w:pPr>
      <w:r w:rsidRPr="00BE3CB4">
        <w:rPr>
          <w:rFonts w:ascii="Times New Roman" w:hAnsi="Times New Roman" w:cs="Times New Roman"/>
          <w:i/>
          <w:color w:val="404040" w:themeColor="text1" w:themeTint="BF"/>
        </w:rPr>
        <w:t>ANIMISTIC PERCEPTIONS OF THE WORLD</w:t>
      </w:r>
    </w:p>
    <w:p w14:paraId="0EA512DE" w14:textId="7DC18DF3" w:rsidR="004269AE" w:rsidRPr="00BE3CB4" w:rsidRDefault="004269AE" w:rsidP="00C45952">
      <w:pPr>
        <w:spacing w:line="276" w:lineRule="auto"/>
        <w:rPr>
          <w:rFonts w:ascii="Times New Roman" w:hAnsi="Times New Roman" w:cs="Times New Roman"/>
          <w:color w:val="404040" w:themeColor="text1" w:themeTint="BF"/>
        </w:rPr>
      </w:pPr>
      <w:proofErr w:type="spellStart"/>
      <w:r w:rsidRPr="00BE3CB4">
        <w:rPr>
          <w:rFonts w:ascii="Times New Roman" w:hAnsi="Times New Roman" w:cs="Times New Roman"/>
          <w:color w:val="404040" w:themeColor="text1" w:themeTint="BF"/>
        </w:rPr>
        <w:t>Raimundo</w:t>
      </w:r>
      <w:proofErr w:type="spellEnd"/>
      <w:r w:rsidRPr="00BE3CB4">
        <w:rPr>
          <w:rFonts w:ascii="Times New Roman" w:hAnsi="Times New Roman" w:cs="Times New Roman"/>
          <w:color w:val="404040" w:themeColor="text1" w:themeTint="BF"/>
        </w:rPr>
        <w:t xml:space="preserve"> </w:t>
      </w:r>
      <w:proofErr w:type="spellStart"/>
      <w:r w:rsidRPr="00BE3CB4">
        <w:rPr>
          <w:rFonts w:ascii="Times New Roman" w:hAnsi="Times New Roman" w:cs="Times New Roman"/>
          <w:color w:val="404040" w:themeColor="text1" w:themeTint="BF"/>
        </w:rPr>
        <w:t>Panikkar</w:t>
      </w:r>
      <w:proofErr w:type="spellEnd"/>
      <w:r w:rsidRPr="00BE3CB4">
        <w:rPr>
          <w:rFonts w:ascii="Times New Roman" w:hAnsi="Times New Roman" w:cs="Times New Roman"/>
          <w:color w:val="404040" w:themeColor="text1" w:themeTint="BF"/>
        </w:rPr>
        <w:t xml:space="preserve"> (</w:t>
      </w:r>
      <w:proofErr w:type="spellStart"/>
      <w:r w:rsidRPr="00BE3CB4">
        <w:rPr>
          <w:rFonts w:ascii="Times New Roman" w:hAnsi="Times New Roman" w:cs="Times New Roman"/>
          <w:color w:val="404040" w:themeColor="text1" w:themeTint="BF"/>
        </w:rPr>
        <w:t>Raimon</w:t>
      </w:r>
      <w:proofErr w:type="spellEnd"/>
      <w:r w:rsidRPr="00BE3CB4">
        <w:rPr>
          <w:rFonts w:ascii="Times New Roman" w:hAnsi="Times New Roman" w:cs="Times New Roman"/>
          <w:color w:val="404040" w:themeColor="text1" w:themeTint="BF"/>
        </w:rPr>
        <w:t xml:space="preserve"> </w:t>
      </w:r>
      <w:proofErr w:type="spellStart"/>
      <w:r w:rsidRPr="00BE3CB4">
        <w:rPr>
          <w:rFonts w:ascii="Times New Roman" w:hAnsi="Times New Roman" w:cs="Times New Roman"/>
          <w:color w:val="404040" w:themeColor="text1" w:themeTint="BF"/>
        </w:rPr>
        <w:t>Panikkar</w:t>
      </w:r>
      <w:proofErr w:type="spellEnd"/>
      <w:r w:rsidRPr="00BE3CB4">
        <w:rPr>
          <w:rFonts w:ascii="Times New Roman" w:hAnsi="Times New Roman" w:cs="Times New Roman"/>
          <w:color w:val="404040" w:themeColor="text1" w:themeTint="BF"/>
        </w:rPr>
        <w:t xml:space="preserve">), intercultural philosopher, Catholic priest, Hindu scholar, and Buddhist practitioner, whose re-vision of philosophy’s mission influenced me greatly in my own re-direction as a philosopher of education, states: “ . . . Philosophy has to take a stance and offer avenues of action for a more just and brighter “Human Future” (1992, p. 237). One of these action points </w:t>
      </w:r>
      <w:proofErr w:type="spellStart"/>
      <w:r w:rsidRPr="00BE3CB4">
        <w:rPr>
          <w:rFonts w:ascii="Times New Roman" w:hAnsi="Times New Roman" w:cs="Times New Roman"/>
          <w:color w:val="404040" w:themeColor="text1" w:themeTint="BF"/>
        </w:rPr>
        <w:t>Panikkar</w:t>
      </w:r>
      <w:proofErr w:type="spellEnd"/>
      <w:r w:rsidRPr="00BE3CB4">
        <w:rPr>
          <w:rFonts w:ascii="Times New Roman" w:hAnsi="Times New Roman" w:cs="Times New Roman"/>
          <w:color w:val="404040" w:themeColor="text1" w:themeTint="BF"/>
        </w:rPr>
        <w:t xml:space="preserve"> proposes is recovering animism. He states: “ . . . I understand by animism the experience of life as coextensive with nature. Every natural being is a living cell part of a whole, and mirroring the whole at the same time. Not only animals and plants are alive, also mountains and rocks, matter as well as spirit” (p. 243). And he adds: “Animism stands, further, for the relatedness of all reality according to one principle which is itself all relatedness and not univocal. To say all is alive . . . affirms the moving, free, precisely living relationship of every brim of Reality” (p. 243). This, to me, expresses the deepest spirit and clearest understanding of animism.</w:t>
      </w:r>
    </w:p>
    <w:p w14:paraId="1B20644A" w14:textId="0473DD99"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Theodore </w:t>
      </w:r>
      <w:proofErr w:type="spellStart"/>
      <w:r w:rsidRPr="00BE3CB4">
        <w:rPr>
          <w:rFonts w:ascii="Times New Roman" w:hAnsi="Times New Roman" w:cs="Times New Roman"/>
          <w:color w:val="404040" w:themeColor="text1" w:themeTint="BF"/>
        </w:rPr>
        <w:t>Rozak</w:t>
      </w:r>
      <w:proofErr w:type="spellEnd"/>
      <w:r w:rsidRPr="00BE3CB4">
        <w:rPr>
          <w:rFonts w:ascii="Times New Roman" w:hAnsi="Times New Roman" w:cs="Times New Roman"/>
          <w:color w:val="404040" w:themeColor="text1" w:themeTint="BF"/>
        </w:rPr>
        <w:t>, who is credited with coining the term “</w:t>
      </w:r>
      <w:proofErr w:type="spellStart"/>
      <w:r w:rsidRPr="00BE3CB4">
        <w:rPr>
          <w:rFonts w:ascii="Times New Roman" w:hAnsi="Times New Roman" w:cs="Times New Roman"/>
          <w:color w:val="404040" w:themeColor="text1" w:themeTint="BF"/>
        </w:rPr>
        <w:t>ecopsychology</w:t>
      </w:r>
      <w:proofErr w:type="spellEnd"/>
      <w:r w:rsidRPr="00BE3CB4">
        <w:rPr>
          <w:rFonts w:ascii="Times New Roman" w:hAnsi="Times New Roman" w:cs="Times New Roman"/>
          <w:color w:val="404040" w:themeColor="text1" w:themeTint="BF"/>
        </w:rPr>
        <w:t>” (1992), proposes, from a viewpoint of psychologist, that “[</w:t>
      </w:r>
      <w:proofErr w:type="gramStart"/>
      <w:r w:rsidRPr="00BE3CB4">
        <w:rPr>
          <w:rFonts w:ascii="Times New Roman" w:hAnsi="Times New Roman" w:cs="Times New Roman"/>
          <w:color w:val="404040" w:themeColor="text1" w:themeTint="BF"/>
        </w:rPr>
        <w:t>e]</w:t>
      </w:r>
      <w:proofErr w:type="spellStart"/>
      <w:r w:rsidRPr="00BE3CB4">
        <w:rPr>
          <w:rFonts w:ascii="Times New Roman" w:hAnsi="Times New Roman" w:cs="Times New Roman"/>
          <w:color w:val="404040" w:themeColor="text1" w:themeTint="BF"/>
        </w:rPr>
        <w:t>copsychology</w:t>
      </w:r>
      <w:proofErr w:type="spellEnd"/>
      <w:proofErr w:type="gramEnd"/>
      <w:r w:rsidRPr="00BE3CB4">
        <w:rPr>
          <w:rFonts w:ascii="Times New Roman" w:hAnsi="Times New Roman" w:cs="Times New Roman"/>
          <w:color w:val="404040" w:themeColor="text1" w:themeTint="BF"/>
        </w:rPr>
        <w:t xml:space="preserve"> seeks to recover the child’s innately </w:t>
      </w:r>
      <w:r w:rsidRPr="00BE3CB4">
        <w:rPr>
          <w:rFonts w:ascii="Times New Roman" w:hAnsi="Times New Roman" w:cs="Times New Roman"/>
          <w:i/>
          <w:color w:val="404040" w:themeColor="text1" w:themeTint="BF"/>
        </w:rPr>
        <w:t>animistic quality of experience</w:t>
      </w:r>
      <w:r w:rsidRPr="00BE3CB4">
        <w:rPr>
          <w:rFonts w:ascii="Times New Roman" w:hAnsi="Times New Roman" w:cs="Times New Roman"/>
          <w:color w:val="404040" w:themeColor="text1" w:themeTint="BF"/>
        </w:rPr>
        <w:t xml:space="preserve"> in functionally ‘sane’ adults” (p. 320; italics mine). In </w:t>
      </w:r>
      <w:proofErr w:type="spellStart"/>
      <w:r w:rsidRPr="00BE3CB4">
        <w:rPr>
          <w:rFonts w:ascii="Times New Roman" w:hAnsi="Times New Roman" w:cs="Times New Roman"/>
          <w:color w:val="404040" w:themeColor="text1" w:themeTint="BF"/>
        </w:rPr>
        <w:t>Rozak’s</w:t>
      </w:r>
      <w:proofErr w:type="spellEnd"/>
      <w:r w:rsidRPr="00BE3CB4">
        <w:rPr>
          <w:rFonts w:ascii="Times New Roman" w:hAnsi="Times New Roman" w:cs="Times New Roman"/>
          <w:color w:val="404040" w:themeColor="text1" w:themeTint="BF"/>
        </w:rPr>
        <w:t xml:space="preserve"> words, I recognize my own journey of disenchantment and gradual loss of touch with the animistic sensibility that was core to my primary humanity as experienced in my early childhood. </w:t>
      </w:r>
    </w:p>
    <w:p w14:paraId="4E22B3E7" w14:textId="056F96F8"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It also makes total sense now why reading Maurice Berman’s </w:t>
      </w:r>
      <w:r w:rsidRPr="00BE3CB4">
        <w:rPr>
          <w:rFonts w:ascii="Times New Roman" w:hAnsi="Times New Roman" w:cs="Times New Roman"/>
          <w:i/>
          <w:color w:val="404040" w:themeColor="text1" w:themeTint="BF"/>
        </w:rPr>
        <w:t>Re-enchantment of the world</w:t>
      </w:r>
      <w:r w:rsidRPr="00BE3CB4">
        <w:rPr>
          <w:rFonts w:ascii="Times New Roman" w:hAnsi="Times New Roman" w:cs="Times New Roman"/>
          <w:color w:val="404040" w:themeColor="text1" w:themeTint="BF"/>
        </w:rPr>
        <w:t xml:space="preserve"> (1981) in the 80’s, when I was first trying to figure out my cultural dislocation as an immigrant in Canada, was absolutely </w:t>
      </w:r>
      <w:proofErr w:type="gramStart"/>
      <w:r w:rsidRPr="00BE3CB4">
        <w:rPr>
          <w:rFonts w:ascii="Times New Roman" w:hAnsi="Times New Roman" w:cs="Times New Roman"/>
          <w:color w:val="404040" w:themeColor="text1" w:themeTint="BF"/>
        </w:rPr>
        <w:t>eye-opening</w:t>
      </w:r>
      <w:proofErr w:type="gramEnd"/>
      <w:r w:rsidRPr="00BE3CB4">
        <w:rPr>
          <w:rFonts w:ascii="Times New Roman" w:hAnsi="Times New Roman" w:cs="Times New Roman"/>
          <w:color w:val="404040" w:themeColor="text1" w:themeTint="BF"/>
        </w:rPr>
        <w:t xml:space="preserve">. Reading it, I began to understand, more articulately, the historicity of my own life: how my own experience of losing touch with animistic sensibility is part and parcel of the modernism through westernization that was strived to be accomplished in Korea over a single generation. My own family history illustrates this, and I embody the cultural dislocation in accomplishing the transition from animism to modernism over a single generation. </w:t>
      </w:r>
    </w:p>
    <w:p w14:paraId="0BA5A815" w14:textId="24FF6CF4"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However, lest my readers think that my advocacy for animistic quality of experience (</w:t>
      </w:r>
      <w:proofErr w:type="spellStart"/>
      <w:r w:rsidRPr="00BE3CB4">
        <w:rPr>
          <w:rFonts w:ascii="Times New Roman" w:hAnsi="Times New Roman" w:cs="Times New Roman"/>
          <w:color w:val="404040" w:themeColor="text1" w:themeTint="BF"/>
        </w:rPr>
        <w:t>Rozak</w:t>
      </w:r>
      <w:proofErr w:type="spellEnd"/>
      <w:r w:rsidRPr="00BE3CB4">
        <w:rPr>
          <w:rFonts w:ascii="Times New Roman" w:hAnsi="Times New Roman" w:cs="Times New Roman"/>
          <w:color w:val="404040" w:themeColor="text1" w:themeTint="BF"/>
        </w:rPr>
        <w:t>, 1992) is driven simply by personal nostalgia, I would like to address this possible misimpression with a quote from Stephen Jay Gould (as cited in Orr, 1994):</w:t>
      </w:r>
    </w:p>
    <w:p w14:paraId="15AE48A3" w14:textId="7603A3B4" w:rsidR="004269AE" w:rsidRPr="00BE3CB4" w:rsidRDefault="004269AE" w:rsidP="00C45952">
      <w:pPr>
        <w:spacing w:line="276" w:lineRule="auto"/>
        <w:ind w:left="567" w:right="702"/>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We cannot win this battle to save species and environments without forging an emotional bond between </w:t>
      </w:r>
      <w:proofErr w:type="gramStart"/>
      <w:r w:rsidRPr="00BE3CB4">
        <w:rPr>
          <w:rFonts w:ascii="Times New Roman" w:hAnsi="Times New Roman" w:cs="Times New Roman"/>
          <w:color w:val="404040" w:themeColor="text1" w:themeTint="BF"/>
        </w:rPr>
        <w:t>ourselves and nature</w:t>
      </w:r>
      <w:proofErr w:type="gramEnd"/>
      <w:r w:rsidRPr="00BE3CB4">
        <w:rPr>
          <w:rFonts w:ascii="Times New Roman" w:hAnsi="Times New Roman" w:cs="Times New Roman"/>
          <w:color w:val="404040" w:themeColor="text1" w:themeTint="BF"/>
        </w:rPr>
        <w:t xml:space="preserve"> as well—for we will not fight to save what we do not love. (p. 43)</w:t>
      </w:r>
    </w:p>
    <w:p w14:paraId="6453F51B" w14:textId="04AC3325"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This emotional bond is what animistic sensibility is most strongly about, and hence it is my contention that cultivating this sensibility is an urgent task in environmental education. I am aware that my view here may not be mainstream in the environmental education discourse. David Orr (1994) reminds us:</w:t>
      </w:r>
    </w:p>
    <w:p w14:paraId="049F4018" w14:textId="5D32C491" w:rsidR="004269AE" w:rsidRPr="00BE3CB4" w:rsidRDefault="004269AE" w:rsidP="00C45952">
      <w:pPr>
        <w:spacing w:line="276" w:lineRule="auto"/>
        <w:ind w:left="567" w:right="702"/>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Mainstream scholars who trouble themselves to think about disappearing species and shattered environments appear to believe that cold rationality, fearless objectivity, and a bit of technology will get the job done. If that were the whole of it, however, the job would have been done decades ago. Except as pejoratives, words such as </w:t>
      </w:r>
      <w:r w:rsidRPr="00BE3CB4">
        <w:rPr>
          <w:rFonts w:ascii="Times New Roman" w:hAnsi="Times New Roman" w:cs="Times New Roman"/>
          <w:i/>
          <w:color w:val="404040" w:themeColor="text1" w:themeTint="BF"/>
        </w:rPr>
        <w:t>emotional bonds</w:t>
      </w:r>
      <w:r w:rsidRPr="00BE3CB4">
        <w:rPr>
          <w:rFonts w:ascii="Times New Roman" w:hAnsi="Times New Roman" w:cs="Times New Roman"/>
          <w:color w:val="404040" w:themeColor="text1" w:themeTint="BF"/>
        </w:rPr>
        <w:t xml:space="preserve">, </w:t>
      </w:r>
      <w:r w:rsidRPr="00BE3CB4">
        <w:rPr>
          <w:rFonts w:ascii="Times New Roman" w:hAnsi="Times New Roman" w:cs="Times New Roman"/>
          <w:i/>
          <w:color w:val="404040" w:themeColor="text1" w:themeTint="BF"/>
        </w:rPr>
        <w:t>fight</w:t>
      </w:r>
      <w:r w:rsidRPr="00BE3CB4">
        <w:rPr>
          <w:rFonts w:ascii="Times New Roman" w:hAnsi="Times New Roman" w:cs="Times New Roman"/>
          <w:color w:val="404040" w:themeColor="text1" w:themeTint="BF"/>
        </w:rPr>
        <w:t xml:space="preserve">, and </w:t>
      </w:r>
      <w:r w:rsidRPr="00BE3CB4">
        <w:rPr>
          <w:rFonts w:ascii="Times New Roman" w:hAnsi="Times New Roman" w:cs="Times New Roman"/>
          <w:i/>
          <w:color w:val="404040" w:themeColor="text1" w:themeTint="BF"/>
        </w:rPr>
        <w:t>love</w:t>
      </w:r>
      <w:r w:rsidRPr="00BE3CB4">
        <w:rPr>
          <w:rFonts w:ascii="Times New Roman" w:hAnsi="Times New Roman" w:cs="Times New Roman"/>
          <w:color w:val="404040" w:themeColor="text1" w:themeTint="BF"/>
        </w:rPr>
        <w:t xml:space="preserve"> are not typical of polite discourse in the sciences or social sciences. (p. 43)</w:t>
      </w:r>
    </w:p>
    <w:p w14:paraId="6C6A8932" w14:textId="77777777"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Indeed, “fight” is not as foreign as “love” in the academic or intellectual discourse. Love is altogether a difficult task. </w:t>
      </w:r>
      <w:proofErr w:type="spellStart"/>
      <w:r w:rsidRPr="00BE3CB4">
        <w:rPr>
          <w:rFonts w:ascii="Times New Roman" w:hAnsi="Times New Roman" w:cs="Times New Roman"/>
          <w:color w:val="404040" w:themeColor="text1" w:themeTint="BF"/>
        </w:rPr>
        <w:t>Panikkar</w:t>
      </w:r>
      <w:proofErr w:type="spellEnd"/>
      <w:r w:rsidRPr="00BE3CB4">
        <w:rPr>
          <w:rFonts w:ascii="Times New Roman" w:hAnsi="Times New Roman" w:cs="Times New Roman"/>
          <w:color w:val="404040" w:themeColor="text1" w:themeTint="BF"/>
        </w:rPr>
        <w:t xml:space="preserve"> (1992) states, </w:t>
      </w:r>
    </w:p>
    <w:p w14:paraId="4E1E3102" w14:textId="77777777" w:rsidR="004269AE" w:rsidRPr="00BE3CB4" w:rsidRDefault="004269AE" w:rsidP="00C45952">
      <w:pPr>
        <w:spacing w:line="276" w:lineRule="auto"/>
        <w:rPr>
          <w:rFonts w:ascii="Times New Roman" w:hAnsi="Times New Roman" w:cs="Times New Roman"/>
          <w:color w:val="404040" w:themeColor="text1" w:themeTint="BF"/>
        </w:rPr>
      </w:pPr>
    </w:p>
    <w:p w14:paraId="13184036" w14:textId="7FABDC5E" w:rsidR="004269AE" w:rsidRPr="00BE3CB4" w:rsidRDefault="004269AE" w:rsidP="00C45952">
      <w:pPr>
        <w:spacing w:line="276" w:lineRule="auto"/>
        <w:ind w:left="567" w:right="560"/>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 [</w:t>
      </w:r>
      <w:proofErr w:type="gramStart"/>
      <w:r w:rsidRPr="00BE3CB4">
        <w:rPr>
          <w:rFonts w:ascii="Times New Roman" w:hAnsi="Times New Roman" w:cs="Times New Roman"/>
          <w:color w:val="404040" w:themeColor="text1" w:themeTint="BF"/>
        </w:rPr>
        <w:t>I]t</w:t>
      </w:r>
      <w:proofErr w:type="gramEnd"/>
      <w:r w:rsidRPr="00BE3CB4">
        <w:rPr>
          <w:rFonts w:ascii="Times New Roman" w:hAnsi="Times New Roman" w:cs="Times New Roman"/>
          <w:color w:val="404040" w:themeColor="text1" w:themeTint="BF"/>
        </w:rPr>
        <w:t xml:space="preserve"> is the task of philosophy to know, to love, and to heal—all in one. It knows in as much as it loves and heals. It loves, only if it truly knows and heals. It heals if it loves and knows. (p. 237)</w:t>
      </w:r>
    </w:p>
    <w:p w14:paraId="2D94632F" w14:textId="7F31FF5A"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We have been culturally inducted and educated into hurtful and hurting knowledge, not love’s knowledge (Bai &amp; </w:t>
      </w:r>
      <w:proofErr w:type="spellStart"/>
      <w:r w:rsidRPr="00BE3CB4">
        <w:rPr>
          <w:rFonts w:ascii="Times New Roman" w:hAnsi="Times New Roman" w:cs="Times New Roman"/>
          <w:color w:val="404040" w:themeColor="text1" w:themeTint="BF"/>
        </w:rPr>
        <w:t>Romanycia</w:t>
      </w:r>
      <w:proofErr w:type="spellEnd"/>
      <w:r w:rsidRPr="00BE3CB4">
        <w:rPr>
          <w:rFonts w:ascii="Times New Roman" w:hAnsi="Times New Roman" w:cs="Times New Roman"/>
          <w:color w:val="404040" w:themeColor="text1" w:themeTint="BF"/>
        </w:rPr>
        <w:t xml:space="preserve">, in press). Any knowledge that one acquires “without learning to form respectful relationships with the object of knowledge” (Bai &amp; </w:t>
      </w:r>
      <w:proofErr w:type="spellStart"/>
      <w:r w:rsidRPr="00BE3CB4">
        <w:rPr>
          <w:rFonts w:ascii="Times New Roman" w:hAnsi="Times New Roman" w:cs="Times New Roman"/>
          <w:color w:val="404040" w:themeColor="text1" w:themeTint="BF"/>
        </w:rPr>
        <w:t>Romanycia</w:t>
      </w:r>
      <w:proofErr w:type="spellEnd"/>
      <w:r w:rsidRPr="00BE3CB4">
        <w:rPr>
          <w:rFonts w:ascii="Times New Roman" w:hAnsi="Times New Roman" w:cs="Times New Roman"/>
          <w:color w:val="404040" w:themeColor="text1" w:themeTint="BF"/>
        </w:rPr>
        <w:t xml:space="preserve">, in press) is potentially hurtful and hurting knowledge. And how can we form respectful, and I would add, </w:t>
      </w:r>
      <w:r w:rsidRPr="00BE3CB4">
        <w:rPr>
          <w:rFonts w:ascii="Times New Roman" w:hAnsi="Times New Roman" w:cs="Times New Roman"/>
          <w:i/>
          <w:color w:val="404040" w:themeColor="text1" w:themeTint="BF"/>
        </w:rPr>
        <w:t>loving</w:t>
      </w:r>
      <w:r w:rsidRPr="00BE3CB4">
        <w:rPr>
          <w:rFonts w:ascii="Times New Roman" w:hAnsi="Times New Roman" w:cs="Times New Roman"/>
          <w:color w:val="404040" w:themeColor="text1" w:themeTint="BF"/>
        </w:rPr>
        <w:t>, relationships with our objects of knowledge when we see them as inanimate, inert, disposable ‘things’? We cannot. David Abram (1996) is incisive in his analysis:</w:t>
      </w:r>
    </w:p>
    <w:p w14:paraId="17E33CCE" w14:textId="3C1E0D9E" w:rsidR="004269AE" w:rsidRPr="00BE3CB4" w:rsidRDefault="004269AE" w:rsidP="00C45952">
      <w:pPr>
        <w:spacing w:line="276" w:lineRule="auto"/>
        <w:ind w:left="567" w:right="560"/>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To define another being as an inert or passive object is to deny its ability to actively engage us and provoke our senses; </w:t>
      </w:r>
      <w:r w:rsidRPr="00BE3CB4">
        <w:rPr>
          <w:rFonts w:ascii="Times New Roman" w:hAnsi="Times New Roman" w:cs="Times New Roman"/>
          <w:i/>
          <w:color w:val="404040" w:themeColor="text1" w:themeTint="BF"/>
        </w:rPr>
        <w:t>we thus block our perceptual reciprocity with that being</w:t>
      </w:r>
      <w:r w:rsidRPr="00BE3CB4">
        <w:rPr>
          <w:rFonts w:ascii="Times New Roman" w:hAnsi="Times New Roman" w:cs="Times New Roman"/>
          <w:color w:val="404040" w:themeColor="text1" w:themeTint="BF"/>
        </w:rPr>
        <w:t>. By linguistically defining the surrounding world as a determinate set of objects, we cut our conscious, speaking selves off from the spontaneous life of our sensing bodies. (p. 56)</w:t>
      </w:r>
    </w:p>
    <w:p w14:paraId="3B9C65BC" w14:textId="67FD2BDB"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To (</w:t>
      </w:r>
      <w:proofErr w:type="gramStart"/>
      <w:r w:rsidRPr="00BE3CB4">
        <w:rPr>
          <w:rFonts w:ascii="Times New Roman" w:hAnsi="Times New Roman" w:cs="Times New Roman"/>
          <w:color w:val="404040" w:themeColor="text1" w:themeTint="BF"/>
        </w:rPr>
        <w:t>re)turn</w:t>
      </w:r>
      <w:proofErr w:type="gramEnd"/>
      <w:r w:rsidRPr="00BE3CB4">
        <w:rPr>
          <w:rFonts w:ascii="Times New Roman" w:hAnsi="Times New Roman" w:cs="Times New Roman"/>
          <w:color w:val="404040" w:themeColor="text1" w:themeTint="BF"/>
        </w:rPr>
        <w:t xml:space="preserve"> to animism is to see the world and all its inhabitants—including mountains, rocks, rivers, wind, water . . . —as ‘alive’, preciously alive, and deserving of our respect, love, and compassion. But, as I labored to show in this paper, becoming an animist and learning to see the whole and every part of the world as alive goes against the grain of all our conditioning that has produced the everyday consciousness of modern sensibility. I </w:t>
      </w:r>
      <w:proofErr w:type="spellStart"/>
      <w:r w:rsidRPr="00BE3CB4">
        <w:rPr>
          <w:rFonts w:ascii="Times New Roman" w:hAnsi="Times New Roman" w:cs="Times New Roman"/>
          <w:color w:val="404040" w:themeColor="text1" w:themeTint="BF"/>
        </w:rPr>
        <w:t>endeavoured</w:t>
      </w:r>
      <w:proofErr w:type="spellEnd"/>
      <w:r w:rsidRPr="00BE3CB4">
        <w:rPr>
          <w:rFonts w:ascii="Times New Roman" w:hAnsi="Times New Roman" w:cs="Times New Roman"/>
          <w:color w:val="404040" w:themeColor="text1" w:themeTint="BF"/>
        </w:rPr>
        <w:t xml:space="preserve"> to show in this article that contemplative ways and practices would be a way to turn us towards animism. </w:t>
      </w:r>
    </w:p>
    <w:p w14:paraId="2C81EAAF" w14:textId="76885901"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The final words in this paper go to </w:t>
      </w:r>
      <w:proofErr w:type="spellStart"/>
      <w:r w:rsidRPr="00BE3CB4">
        <w:rPr>
          <w:rFonts w:ascii="Times New Roman" w:hAnsi="Times New Roman" w:cs="Times New Roman"/>
          <w:color w:val="404040" w:themeColor="text1" w:themeTint="BF"/>
        </w:rPr>
        <w:t>Raimundo</w:t>
      </w:r>
      <w:proofErr w:type="spellEnd"/>
      <w:r w:rsidRPr="00BE3CB4">
        <w:rPr>
          <w:rFonts w:ascii="Times New Roman" w:hAnsi="Times New Roman" w:cs="Times New Roman"/>
          <w:color w:val="404040" w:themeColor="text1" w:themeTint="BF"/>
        </w:rPr>
        <w:t xml:space="preserve"> </w:t>
      </w:r>
      <w:proofErr w:type="spellStart"/>
      <w:r w:rsidRPr="00BE3CB4">
        <w:rPr>
          <w:rFonts w:ascii="Times New Roman" w:hAnsi="Times New Roman" w:cs="Times New Roman"/>
          <w:color w:val="404040" w:themeColor="text1" w:themeTint="BF"/>
        </w:rPr>
        <w:t>Panikkar</w:t>
      </w:r>
      <w:proofErr w:type="spellEnd"/>
      <w:r w:rsidRPr="00BE3CB4">
        <w:rPr>
          <w:rFonts w:ascii="Times New Roman" w:hAnsi="Times New Roman" w:cs="Times New Roman"/>
          <w:color w:val="404040" w:themeColor="text1" w:themeTint="BF"/>
        </w:rPr>
        <w:t xml:space="preserve"> (1992):</w:t>
      </w:r>
    </w:p>
    <w:p w14:paraId="36CC5637" w14:textId="67CB8382" w:rsidR="004269AE" w:rsidRPr="00BE3CB4" w:rsidRDefault="004269AE" w:rsidP="00C45952">
      <w:pPr>
        <w:spacing w:line="276" w:lineRule="auto"/>
        <w:ind w:left="567"/>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No ecological renewal of the world will ever succeed until and unless we consider the Earth as our own Body and the body as our own Self. (p. 244)</w:t>
      </w:r>
    </w:p>
    <w:p w14:paraId="1E4CF50D" w14:textId="6C08E14A"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Again:</w:t>
      </w:r>
    </w:p>
    <w:p w14:paraId="047488E4" w14:textId="0580EDB8" w:rsidR="004269AE" w:rsidRPr="00BE3CB4" w:rsidRDefault="004269AE" w:rsidP="00C45952">
      <w:pPr>
        <w:spacing w:line="276" w:lineRule="auto"/>
        <w:ind w:left="567"/>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We kill, and extract from the very womb of matter, the extra energy units which our greed needs because we have disrupted the rhythms of Nature. We do not only torture animals—and Men, if we include politics. We torture Matter as well. (p. 244)</w:t>
      </w:r>
    </w:p>
    <w:p w14:paraId="6EC93DB7" w14:textId="3E2C5701"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Finally:</w:t>
      </w:r>
    </w:p>
    <w:p w14:paraId="065055B6" w14:textId="46128CD1" w:rsidR="004269AE" w:rsidRPr="00BE3CB4" w:rsidRDefault="004269AE" w:rsidP="00C45952">
      <w:pPr>
        <w:spacing w:line="276" w:lineRule="auto"/>
        <w:ind w:left="567"/>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 xml:space="preserve">Peace with the Earth excludes victory over the Earth, submission or exploitation of the Earth to </w:t>
      </w:r>
      <w:r w:rsidRPr="00BE3CB4">
        <w:rPr>
          <w:rFonts w:ascii="Times New Roman" w:hAnsi="Times New Roman" w:cs="Times New Roman"/>
          <w:i/>
          <w:color w:val="404040" w:themeColor="text1" w:themeTint="BF"/>
        </w:rPr>
        <w:t>our</w:t>
      </w:r>
      <w:r w:rsidRPr="00BE3CB4">
        <w:rPr>
          <w:rFonts w:ascii="Times New Roman" w:hAnsi="Times New Roman" w:cs="Times New Roman"/>
          <w:color w:val="404040" w:themeColor="text1" w:themeTint="BF"/>
        </w:rPr>
        <w:t xml:space="preserve"> exclusive needs. It requires collaboration, synergy, </w:t>
      </w:r>
      <w:proofErr w:type="gramStart"/>
      <w:r w:rsidRPr="00BE3CB4">
        <w:rPr>
          <w:rFonts w:ascii="Times New Roman" w:hAnsi="Times New Roman" w:cs="Times New Roman"/>
          <w:color w:val="404040" w:themeColor="text1" w:themeTint="BF"/>
        </w:rPr>
        <w:t>a</w:t>
      </w:r>
      <w:proofErr w:type="gramEnd"/>
      <w:r w:rsidRPr="00BE3CB4">
        <w:rPr>
          <w:rFonts w:ascii="Times New Roman" w:hAnsi="Times New Roman" w:cs="Times New Roman"/>
          <w:color w:val="404040" w:themeColor="text1" w:themeTint="BF"/>
        </w:rPr>
        <w:t xml:space="preserve"> new awareness. (p. 244)</w:t>
      </w:r>
    </w:p>
    <w:p w14:paraId="52F4C922" w14:textId="77777777" w:rsidR="004269AE" w:rsidRPr="00BE3CB4" w:rsidRDefault="004269AE" w:rsidP="00C45952">
      <w:pPr>
        <w:spacing w:line="276" w:lineRule="auto"/>
        <w:rPr>
          <w:rFonts w:ascii="Times New Roman" w:hAnsi="Times New Roman" w:cs="Times New Roman"/>
          <w:color w:val="404040" w:themeColor="text1" w:themeTint="BF"/>
        </w:rPr>
      </w:pPr>
      <w:r w:rsidRPr="00BE3CB4">
        <w:rPr>
          <w:rFonts w:ascii="Times New Roman" w:hAnsi="Times New Roman" w:cs="Times New Roman"/>
          <w:color w:val="404040" w:themeColor="text1" w:themeTint="BF"/>
        </w:rPr>
        <w:t>Animism is this new awareness.</w:t>
      </w:r>
    </w:p>
    <w:p w14:paraId="13D50907" w14:textId="77777777" w:rsidR="004269AE" w:rsidRPr="00BE3CB4" w:rsidRDefault="004269AE" w:rsidP="00C45952">
      <w:pPr>
        <w:spacing w:line="276" w:lineRule="auto"/>
        <w:rPr>
          <w:rFonts w:ascii="Times New Roman" w:hAnsi="Times New Roman" w:cs="Times New Roman"/>
          <w:color w:val="404040" w:themeColor="text1" w:themeTint="BF"/>
        </w:rPr>
      </w:pPr>
    </w:p>
    <w:p w14:paraId="6EC805B1" w14:textId="77777777" w:rsidR="00E34488" w:rsidRPr="00BE3CB4" w:rsidRDefault="00E34488" w:rsidP="00C45952">
      <w:pPr>
        <w:spacing w:line="276" w:lineRule="auto"/>
        <w:rPr>
          <w:rFonts w:ascii="Times New Roman" w:hAnsi="Times New Roman" w:cs="Times New Roman"/>
        </w:rPr>
      </w:pPr>
      <w:r w:rsidRPr="00BE3CB4">
        <w:rPr>
          <w:rFonts w:ascii="Times New Roman" w:hAnsi="Times New Roman" w:cs="Times New Roman"/>
        </w:rPr>
        <w:t xml:space="preserve">         </w:t>
      </w:r>
    </w:p>
    <w:p w14:paraId="0A8F4154" w14:textId="77777777" w:rsidR="00E34488" w:rsidRPr="00BE3CB4" w:rsidRDefault="00E34488" w:rsidP="00C45952">
      <w:pPr>
        <w:spacing w:line="276" w:lineRule="auto"/>
        <w:rPr>
          <w:rFonts w:ascii="Times New Roman" w:hAnsi="Times New Roman" w:cs="Times New Roman"/>
        </w:rPr>
      </w:pPr>
    </w:p>
    <w:p w14:paraId="34C9E7E4" w14:textId="77777777" w:rsidR="00E34488" w:rsidRPr="00BE3CB4" w:rsidRDefault="00E34488" w:rsidP="00C45952">
      <w:pPr>
        <w:spacing w:line="276" w:lineRule="auto"/>
        <w:rPr>
          <w:rFonts w:ascii="Times New Roman" w:hAnsi="Times New Roman" w:cs="Times New Roman"/>
        </w:rPr>
      </w:pPr>
    </w:p>
    <w:p w14:paraId="40D1EE65" w14:textId="77777777" w:rsidR="00E34488" w:rsidRPr="00BE3CB4" w:rsidRDefault="00E34488" w:rsidP="00C45952">
      <w:pPr>
        <w:spacing w:line="276" w:lineRule="auto"/>
        <w:rPr>
          <w:rFonts w:ascii="Times New Roman" w:hAnsi="Times New Roman" w:cs="Times New Roman"/>
        </w:rPr>
      </w:pPr>
    </w:p>
    <w:p w14:paraId="50B366FE" w14:textId="77777777" w:rsidR="00E34488" w:rsidRPr="00BE3CB4" w:rsidRDefault="00E34488" w:rsidP="00C45952">
      <w:pPr>
        <w:spacing w:line="276" w:lineRule="auto"/>
        <w:rPr>
          <w:rFonts w:ascii="Times New Roman" w:hAnsi="Times New Roman" w:cs="Times New Roman"/>
        </w:rPr>
      </w:pPr>
    </w:p>
    <w:sectPr w:rsidR="00E34488" w:rsidRPr="00BE3CB4" w:rsidSect="0094682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A5D10" w14:textId="77777777" w:rsidR="003934C6" w:rsidRDefault="003934C6" w:rsidP="00E34488">
      <w:pPr>
        <w:spacing w:after="0"/>
      </w:pPr>
      <w:r>
        <w:separator/>
      </w:r>
    </w:p>
  </w:endnote>
  <w:endnote w:type="continuationSeparator" w:id="0">
    <w:p w14:paraId="442B24CF" w14:textId="77777777" w:rsidR="003934C6" w:rsidRDefault="003934C6" w:rsidP="00E34488">
      <w:pPr>
        <w:spacing w:after="0"/>
      </w:pPr>
      <w:r>
        <w:continuationSeparator/>
      </w:r>
    </w:p>
  </w:endnote>
  <w:endnote w:id="1">
    <w:p w14:paraId="028CEFCB" w14:textId="77777777" w:rsidR="003934C6" w:rsidRPr="00BE3CB4" w:rsidRDefault="003934C6" w:rsidP="00E34488">
      <w:pPr>
        <w:pStyle w:val="EndnoteText"/>
        <w:rPr>
          <w:rFonts w:ascii="Times New Roman" w:hAnsi="Times New Roman"/>
          <w:sz w:val="22"/>
        </w:rPr>
      </w:pPr>
      <w:r w:rsidRPr="00BE3CB4">
        <w:rPr>
          <w:rStyle w:val="EndnoteReference"/>
          <w:rFonts w:ascii="Times New Roman" w:hAnsi="Times New Roman"/>
          <w:sz w:val="22"/>
        </w:rPr>
        <w:endnoteRef/>
      </w:r>
      <w:r w:rsidRPr="00BE3CB4">
        <w:rPr>
          <w:rFonts w:ascii="Times New Roman" w:hAnsi="Times New Roman"/>
          <w:sz w:val="22"/>
        </w:rPr>
        <w:t xml:space="preserve"> Of course, Enlightenment cannot be "pursued," and the approach of pursuing will guarantee a failure, for, Enlightenment arises only when our grasping, pursuing mode is abandoned.</w:t>
      </w:r>
    </w:p>
  </w:endnote>
  <w:endnote w:id="2">
    <w:p w14:paraId="73D7FA76" w14:textId="77777777" w:rsidR="003934C6" w:rsidRPr="00BE3CB4" w:rsidRDefault="003934C6" w:rsidP="00E34488">
      <w:pPr>
        <w:pStyle w:val="EndnoteText"/>
        <w:rPr>
          <w:rFonts w:ascii="Times New Roman" w:hAnsi="Times New Roman"/>
          <w:sz w:val="22"/>
        </w:rPr>
      </w:pPr>
      <w:r w:rsidRPr="00BE3CB4">
        <w:rPr>
          <w:rStyle w:val="EndnoteReference"/>
          <w:rFonts w:ascii="Times New Roman" w:hAnsi="Times New Roman"/>
          <w:sz w:val="22"/>
        </w:rPr>
        <w:endnoteRef/>
      </w:r>
      <w:r w:rsidRPr="00BE3CB4">
        <w:rPr>
          <w:rFonts w:ascii="Times New Roman" w:hAnsi="Times New Roman"/>
          <w:sz w:val="22"/>
        </w:rPr>
        <w:t xml:space="preserve"> Zen Buddhism itself is a good example of the essence of Buddha's teaching (</w:t>
      </w:r>
      <w:r w:rsidRPr="00BE3CB4">
        <w:rPr>
          <w:rFonts w:ascii="Times New Roman" w:hAnsi="Times New Roman"/>
          <w:i/>
          <w:sz w:val="22"/>
        </w:rPr>
        <w:t>Dharma</w:t>
      </w:r>
      <w:r w:rsidRPr="00BE3CB4">
        <w:rPr>
          <w:rFonts w:ascii="Times New Roman" w:hAnsi="Times New Roman"/>
          <w:sz w:val="22"/>
        </w:rPr>
        <w:t>) taking a creative hybrid form in the host Japanese culture steeped in Shintoism.  (</w:t>
      </w:r>
      <w:r w:rsidRPr="00BE3CB4">
        <w:rPr>
          <w:rFonts w:ascii="Times New Roman" w:hAnsi="Times New Roman"/>
          <w:i/>
          <w:sz w:val="22"/>
        </w:rPr>
        <w:t>Chan</w:t>
      </w:r>
      <w:r w:rsidRPr="00BE3CB4">
        <w:rPr>
          <w:rFonts w:ascii="Times New Roman" w:hAnsi="Times New Roman"/>
          <w:sz w:val="22"/>
        </w:rPr>
        <w:t xml:space="preserve"> Buddhism, a source of Japanese Zen Buddhism, is also something of a cultural hybrid between Indian Buddhism and Taoism.)  The same creative adaptations are happening to American Buddhism.      </w:t>
      </w:r>
    </w:p>
  </w:endnote>
  <w:endnote w:id="3">
    <w:p w14:paraId="3FB07828" w14:textId="77777777" w:rsidR="003934C6" w:rsidRPr="00BE3CB4" w:rsidRDefault="003934C6" w:rsidP="00E34488">
      <w:pPr>
        <w:pStyle w:val="EndnoteText"/>
        <w:rPr>
          <w:rFonts w:ascii="Times New Roman" w:hAnsi="Times New Roman"/>
          <w:sz w:val="22"/>
        </w:rPr>
      </w:pPr>
      <w:r w:rsidRPr="00BE3CB4">
        <w:rPr>
          <w:rStyle w:val="EndnoteReference"/>
          <w:rFonts w:ascii="Times New Roman" w:hAnsi="Times New Roman"/>
          <w:sz w:val="22"/>
        </w:rPr>
        <w:endnoteRef/>
      </w:r>
      <w:r w:rsidRPr="00BE3CB4">
        <w:rPr>
          <w:rFonts w:ascii="Times New Roman" w:hAnsi="Times New Roman"/>
          <w:sz w:val="22"/>
        </w:rPr>
        <w:t xml:space="preserve"> On an empirical ground, I dispute this claim.  While we may accept that, indeed, much of our perception </w:t>
      </w:r>
      <w:r w:rsidRPr="00BE3CB4">
        <w:rPr>
          <w:rFonts w:ascii="Times New Roman" w:hAnsi="Times New Roman"/>
          <w:i/>
          <w:sz w:val="22"/>
        </w:rPr>
        <w:t>ends up</w:t>
      </w:r>
      <w:r w:rsidRPr="00BE3CB4">
        <w:rPr>
          <w:rFonts w:ascii="Times New Roman" w:hAnsi="Times New Roman"/>
          <w:sz w:val="22"/>
        </w:rPr>
        <w:t xml:space="preserve"> being mediated, it is empirically untrue that there are no perceptions that are conceptually and linguistically unmediated. My claim is empirically verifiable by self-observation (how else can we verify this claim, anyway?), but the catch is that such observation takes a degree of refinement in attention.  Incidentally, the Buddhist insight meditation (</w:t>
      </w:r>
      <w:r w:rsidRPr="00BE3CB4">
        <w:rPr>
          <w:rFonts w:ascii="Times New Roman" w:hAnsi="Times New Roman"/>
          <w:i/>
          <w:sz w:val="22"/>
        </w:rPr>
        <w:t>vipassana</w:t>
      </w:r>
      <w:r w:rsidRPr="00BE3CB4">
        <w:rPr>
          <w:rFonts w:ascii="Times New Roman" w:hAnsi="Times New Roman"/>
          <w:sz w:val="22"/>
        </w:rPr>
        <w:t xml:space="preserve">) prescribes a specific training for this refinement of attention.     </w:t>
      </w:r>
    </w:p>
  </w:endnote>
  <w:endnote w:id="4">
    <w:p w14:paraId="6FFE67AD" w14:textId="77777777" w:rsidR="003934C6" w:rsidRPr="00BE3CB4" w:rsidRDefault="003934C6" w:rsidP="00E34488">
      <w:pPr>
        <w:pStyle w:val="EndnoteText"/>
        <w:rPr>
          <w:rFonts w:ascii="Times New Roman" w:hAnsi="Times New Roman"/>
          <w:sz w:val="22"/>
        </w:rPr>
      </w:pPr>
      <w:r w:rsidRPr="00BE3CB4">
        <w:rPr>
          <w:rStyle w:val="EndnoteReference"/>
          <w:rFonts w:ascii="Times New Roman" w:hAnsi="Times New Roman"/>
          <w:sz w:val="22"/>
        </w:rPr>
        <w:endnoteRef/>
      </w:r>
      <w:r w:rsidRPr="00BE3CB4">
        <w:rPr>
          <w:rFonts w:ascii="Times New Roman" w:hAnsi="Times New Roman"/>
          <w:sz w:val="22"/>
        </w:rPr>
        <w:t xml:space="preserve"> A common misconception exists that all meditation is a way to expand one's consciousness.  Not for the Buddhist meditation whose requirement is a clear and penetrating awareness: in order to gain this, consciousness has to be focused and distilled, not dispersed and wandering, as in day-dreaming.      </w:t>
      </w:r>
    </w:p>
  </w:endnote>
  <w:endnote w:id="5">
    <w:p w14:paraId="0DDC4D30" w14:textId="77777777" w:rsidR="003934C6" w:rsidRPr="00BE3CB4" w:rsidRDefault="003934C6" w:rsidP="00E34488">
      <w:pPr>
        <w:pStyle w:val="EndnoteText"/>
        <w:rPr>
          <w:rFonts w:ascii="Times New Roman" w:hAnsi="Times New Roman"/>
          <w:sz w:val="22"/>
        </w:rPr>
      </w:pPr>
      <w:r w:rsidRPr="00BE3CB4">
        <w:rPr>
          <w:rStyle w:val="EndnoteReference"/>
          <w:rFonts w:ascii="Times New Roman" w:hAnsi="Times New Roman"/>
          <w:sz w:val="22"/>
        </w:rPr>
        <w:endnoteRef/>
      </w:r>
      <w:r w:rsidRPr="00BE3CB4">
        <w:rPr>
          <w:rFonts w:ascii="Times New Roman" w:hAnsi="Times New Roman"/>
          <w:sz w:val="22"/>
        </w:rPr>
        <w:t xml:space="preserve"> Quoted from Makoto Ueda (1995, p. 157).  </w:t>
      </w:r>
    </w:p>
  </w:endnote>
  <w:endnote w:id="6">
    <w:p w14:paraId="5789EF4C" w14:textId="77777777" w:rsidR="003934C6" w:rsidRDefault="003934C6" w:rsidP="00E34488">
      <w:pPr>
        <w:pStyle w:val="EndnoteText"/>
        <w:rPr>
          <w:sz w:val="22"/>
        </w:rPr>
      </w:pPr>
      <w:r w:rsidRPr="00BE3CB4">
        <w:rPr>
          <w:rStyle w:val="EndnoteReference"/>
          <w:rFonts w:ascii="Times New Roman" w:hAnsi="Times New Roman"/>
          <w:sz w:val="22"/>
        </w:rPr>
        <w:endnoteRef/>
      </w:r>
      <w:r w:rsidRPr="00BE3CB4">
        <w:rPr>
          <w:rFonts w:ascii="Times New Roman" w:hAnsi="Times New Roman"/>
          <w:sz w:val="22"/>
        </w:rPr>
        <w:t xml:space="preserve"> One poem most frequently quoted as a contrast to Basho's </w:t>
      </w:r>
      <w:r w:rsidRPr="00BE3CB4">
        <w:rPr>
          <w:rFonts w:ascii="Times New Roman" w:hAnsi="Times New Roman"/>
          <w:i/>
          <w:sz w:val="22"/>
        </w:rPr>
        <w:t>Nazuna haiku</w:t>
      </w:r>
      <w:r w:rsidRPr="00BE3CB4">
        <w:rPr>
          <w:rFonts w:ascii="Times New Roman" w:hAnsi="Times New Roman"/>
          <w:sz w:val="22"/>
        </w:rPr>
        <w:t xml:space="preserve"> is Tennyson's "Flower in the Crannied Wall" in which the poet plucks out the flower, root and all, in order to study it and come to understand God and Man.  D. T. Suzuki (1959, p. 265) comments: "What we can say generally about Western poetry on nature is that it is dualistic and personal, inquisitive and analytic."</w:t>
      </w: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2F0FF" w14:textId="77777777" w:rsidR="003934C6" w:rsidRDefault="003934C6" w:rsidP="00E34488">
      <w:pPr>
        <w:spacing w:after="0"/>
      </w:pPr>
      <w:r>
        <w:separator/>
      </w:r>
    </w:p>
  </w:footnote>
  <w:footnote w:type="continuationSeparator" w:id="0">
    <w:p w14:paraId="65587907" w14:textId="77777777" w:rsidR="003934C6" w:rsidRDefault="003934C6" w:rsidP="00E34488">
      <w:pPr>
        <w:spacing w:after="0"/>
      </w:pPr>
      <w:r>
        <w:continuationSeparator/>
      </w:r>
    </w:p>
  </w:footnote>
  <w:footnote w:id="1">
    <w:p w14:paraId="65FA51FB" w14:textId="77777777" w:rsidR="003934C6" w:rsidRDefault="003934C6" w:rsidP="004269AE">
      <w:pPr>
        <w:pStyle w:val="FootnoteText"/>
      </w:pPr>
      <w:r>
        <w:rPr>
          <w:rStyle w:val="FootnoteReference"/>
        </w:rPr>
        <w:footnoteRef/>
      </w:r>
      <w:r>
        <w:t xml:space="preserve"> </w:t>
      </w:r>
      <w:r w:rsidRPr="00DF5DAB">
        <w:rPr>
          <w:rFonts w:ascii="Times New Roman" w:hAnsi="Times New Roman" w:cs="Times New Roman"/>
          <w:sz w:val="22"/>
          <w:szCs w:val="22"/>
        </w:rPr>
        <w:t>“The Secrete of the golden flower is a lay manual of Buddhist and Taoist methods for clarifying the mind. A distillation of the inner psychoactive elements in ancient spiritual classics, it describes a natural way to mental freedom practice in China for many centuries” (Cleary, 1991, p. 1).</w:t>
      </w:r>
    </w:p>
  </w:footnote>
  <w:footnote w:id="2">
    <w:p w14:paraId="4F27E7FE" w14:textId="77777777" w:rsidR="003934C6" w:rsidRDefault="003934C6" w:rsidP="004269AE">
      <w:pPr>
        <w:pStyle w:val="FootnoteText"/>
      </w:pPr>
      <w:r>
        <w:rPr>
          <w:rStyle w:val="FootnoteReference"/>
        </w:rPr>
        <w:footnoteRef/>
      </w:r>
      <w:r>
        <w:t xml:space="preserve"> </w:t>
      </w:r>
      <w:r w:rsidRPr="00B328E5">
        <w:rPr>
          <w:color w:val="595959" w:themeColor="text1" w:themeTint="A6"/>
          <w:sz w:val="20"/>
          <w:szCs w:val="20"/>
        </w:rPr>
        <w:t>Currently, all over North America, mindfulness meditation is used to combat stress in all manners of setting and context, from schools to hospitals. As well, body-mind-heart integrative practices like yoga, qi going, and tai-</w:t>
      </w:r>
      <w:proofErr w:type="spellStart"/>
      <w:r w:rsidRPr="00B328E5">
        <w:rPr>
          <w:color w:val="595959" w:themeColor="text1" w:themeTint="A6"/>
          <w:sz w:val="20"/>
          <w:szCs w:val="20"/>
        </w:rPr>
        <w:t>ji</w:t>
      </w:r>
      <w:proofErr w:type="spellEnd"/>
      <w:r w:rsidRPr="00B328E5">
        <w:rPr>
          <w:color w:val="595959" w:themeColor="text1" w:themeTint="A6"/>
          <w:sz w:val="20"/>
          <w:szCs w:val="20"/>
        </w:rPr>
        <w:t xml:space="preserve"> are becoming mainstream, especially in metropolitan cities where there is much multicultural confluence. These practices serve to provide relief from the stress of our fast-paced, complex, restless, and driven culture.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88"/>
    <w:rsid w:val="00215925"/>
    <w:rsid w:val="002E02AE"/>
    <w:rsid w:val="003934C6"/>
    <w:rsid w:val="004047E0"/>
    <w:rsid w:val="00424E35"/>
    <w:rsid w:val="004269AE"/>
    <w:rsid w:val="005E0B47"/>
    <w:rsid w:val="0066475B"/>
    <w:rsid w:val="008820B6"/>
    <w:rsid w:val="009270EC"/>
    <w:rsid w:val="0094682C"/>
    <w:rsid w:val="00A066E5"/>
    <w:rsid w:val="00BE3CB4"/>
    <w:rsid w:val="00C45952"/>
    <w:rsid w:val="00E34488"/>
    <w:rsid w:val="00F036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44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34488"/>
    <w:pPr>
      <w:spacing w:after="0"/>
    </w:pPr>
    <w:rPr>
      <w:rFonts w:ascii="Palatino" w:eastAsia="Times New Roman" w:hAnsi="Palatino" w:cs="Times New Roman"/>
      <w:noProof/>
      <w:szCs w:val="20"/>
      <w:lang w:eastAsia="en-US"/>
    </w:rPr>
  </w:style>
  <w:style w:type="character" w:customStyle="1" w:styleId="EndnoteTextChar">
    <w:name w:val="Endnote Text Char"/>
    <w:basedOn w:val="DefaultParagraphFont"/>
    <w:link w:val="EndnoteText"/>
    <w:rsid w:val="00E34488"/>
    <w:rPr>
      <w:rFonts w:ascii="Palatino" w:eastAsia="Times New Roman" w:hAnsi="Palatino" w:cs="Times New Roman"/>
      <w:noProof/>
      <w:sz w:val="24"/>
      <w:lang w:eastAsia="en-US"/>
    </w:rPr>
  </w:style>
  <w:style w:type="character" w:styleId="EndnoteReference">
    <w:name w:val="endnote reference"/>
    <w:rsid w:val="00E34488"/>
    <w:rPr>
      <w:vertAlign w:val="superscript"/>
    </w:rPr>
  </w:style>
  <w:style w:type="paragraph" w:styleId="FootnoteText">
    <w:name w:val="footnote text"/>
    <w:basedOn w:val="Normal"/>
    <w:link w:val="FootnoteTextChar"/>
    <w:uiPriority w:val="99"/>
    <w:unhideWhenUsed/>
    <w:rsid w:val="004269AE"/>
    <w:pPr>
      <w:spacing w:after="0"/>
    </w:pPr>
    <w:rPr>
      <w:lang w:eastAsia="en-US"/>
    </w:rPr>
  </w:style>
  <w:style w:type="character" w:customStyle="1" w:styleId="FootnoteTextChar">
    <w:name w:val="Footnote Text Char"/>
    <w:basedOn w:val="DefaultParagraphFont"/>
    <w:link w:val="FootnoteText"/>
    <w:uiPriority w:val="99"/>
    <w:rsid w:val="004269AE"/>
    <w:rPr>
      <w:sz w:val="24"/>
      <w:szCs w:val="24"/>
      <w:lang w:eastAsia="en-US"/>
    </w:rPr>
  </w:style>
  <w:style w:type="character" w:styleId="FootnoteReference">
    <w:name w:val="footnote reference"/>
    <w:basedOn w:val="DefaultParagraphFont"/>
    <w:uiPriority w:val="99"/>
    <w:unhideWhenUsed/>
    <w:rsid w:val="004269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34488"/>
    <w:pPr>
      <w:spacing w:after="0"/>
    </w:pPr>
    <w:rPr>
      <w:rFonts w:ascii="Palatino" w:eastAsia="Times New Roman" w:hAnsi="Palatino" w:cs="Times New Roman"/>
      <w:noProof/>
      <w:szCs w:val="20"/>
      <w:lang w:eastAsia="en-US"/>
    </w:rPr>
  </w:style>
  <w:style w:type="character" w:customStyle="1" w:styleId="EndnoteTextChar">
    <w:name w:val="Endnote Text Char"/>
    <w:basedOn w:val="DefaultParagraphFont"/>
    <w:link w:val="EndnoteText"/>
    <w:rsid w:val="00E34488"/>
    <w:rPr>
      <w:rFonts w:ascii="Palatino" w:eastAsia="Times New Roman" w:hAnsi="Palatino" w:cs="Times New Roman"/>
      <w:noProof/>
      <w:sz w:val="24"/>
      <w:lang w:eastAsia="en-US"/>
    </w:rPr>
  </w:style>
  <w:style w:type="character" w:styleId="EndnoteReference">
    <w:name w:val="endnote reference"/>
    <w:rsid w:val="00E34488"/>
    <w:rPr>
      <w:vertAlign w:val="superscript"/>
    </w:rPr>
  </w:style>
  <w:style w:type="paragraph" w:styleId="FootnoteText">
    <w:name w:val="footnote text"/>
    <w:basedOn w:val="Normal"/>
    <w:link w:val="FootnoteTextChar"/>
    <w:uiPriority w:val="99"/>
    <w:unhideWhenUsed/>
    <w:rsid w:val="004269AE"/>
    <w:pPr>
      <w:spacing w:after="0"/>
    </w:pPr>
    <w:rPr>
      <w:lang w:eastAsia="en-US"/>
    </w:rPr>
  </w:style>
  <w:style w:type="character" w:customStyle="1" w:styleId="FootnoteTextChar">
    <w:name w:val="Footnote Text Char"/>
    <w:basedOn w:val="DefaultParagraphFont"/>
    <w:link w:val="FootnoteText"/>
    <w:uiPriority w:val="99"/>
    <w:rsid w:val="004269AE"/>
    <w:rPr>
      <w:sz w:val="24"/>
      <w:szCs w:val="24"/>
      <w:lang w:eastAsia="en-US"/>
    </w:rPr>
  </w:style>
  <w:style w:type="character" w:styleId="FootnoteReference">
    <w:name w:val="footnote reference"/>
    <w:basedOn w:val="DefaultParagraphFont"/>
    <w:uiPriority w:val="99"/>
    <w:unhideWhenUsed/>
    <w:rsid w:val="00426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7721</Words>
  <Characters>44012</Characters>
  <Application>Microsoft Macintosh Word</Application>
  <DocSecurity>0</DocSecurity>
  <Lines>366</Lines>
  <Paragraphs>103</Paragraphs>
  <ScaleCrop>false</ScaleCrop>
  <Company>SFU</Company>
  <LinksUpToDate>false</LinksUpToDate>
  <CharactersWithSpaces>51630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Bai</dc:creator>
  <cp:keywords/>
  <dc:description/>
  <cp:lastModifiedBy>Neil Bacon</cp:lastModifiedBy>
  <cp:revision>2</cp:revision>
  <cp:lastPrinted>2015-03-31T12:31:00Z</cp:lastPrinted>
  <dcterms:created xsi:type="dcterms:W3CDTF">2017-04-12T05:44:00Z</dcterms:created>
  <dcterms:modified xsi:type="dcterms:W3CDTF">2017-04-12T05:44:00Z</dcterms:modified>
</cp:coreProperties>
</file>